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FC86" w14:textId="77777777" w:rsidR="006A35BB" w:rsidRDefault="00FE6C3E" w:rsidP="00FE6C3E">
      <w:pPr>
        <w:jc w:val="center"/>
        <w:rPr>
          <w:b/>
          <w:bCs/>
          <w:sz w:val="32"/>
          <w:szCs w:val="32"/>
          <w:lang w:val="en-US"/>
        </w:rPr>
      </w:pPr>
      <w:r w:rsidRPr="00FE6C3E">
        <w:rPr>
          <w:b/>
          <w:bCs/>
          <w:sz w:val="32"/>
          <w:szCs w:val="32"/>
          <w:lang w:val="en-US"/>
        </w:rPr>
        <w:t>ANNUAL GENERAL MEETING</w:t>
      </w:r>
    </w:p>
    <w:p w14:paraId="4FD35188" w14:textId="77777777" w:rsidR="00FE6C3E" w:rsidRDefault="00FE6C3E" w:rsidP="00FE6C3E">
      <w:pPr>
        <w:jc w:val="center"/>
        <w:rPr>
          <w:b/>
          <w:bCs/>
          <w:sz w:val="32"/>
          <w:szCs w:val="32"/>
          <w:lang w:val="en-US"/>
        </w:rPr>
      </w:pPr>
      <w:r>
        <w:rPr>
          <w:b/>
          <w:bCs/>
          <w:sz w:val="32"/>
          <w:szCs w:val="32"/>
          <w:lang w:val="en-US"/>
        </w:rPr>
        <w:t>Of the</w:t>
      </w:r>
    </w:p>
    <w:p w14:paraId="78EBB8BA" w14:textId="77777777" w:rsidR="00FE6C3E" w:rsidRDefault="00FE6C3E" w:rsidP="00FE6C3E">
      <w:pPr>
        <w:jc w:val="center"/>
        <w:rPr>
          <w:b/>
          <w:bCs/>
          <w:sz w:val="32"/>
          <w:szCs w:val="32"/>
          <w:lang w:val="en-US"/>
        </w:rPr>
      </w:pPr>
      <w:r>
        <w:rPr>
          <w:b/>
          <w:bCs/>
          <w:sz w:val="32"/>
          <w:szCs w:val="32"/>
          <w:lang w:val="en-US"/>
        </w:rPr>
        <w:t>BRADENSTOKE SOLAR PARK COMMUNITY BENEFIT FUND</w:t>
      </w:r>
    </w:p>
    <w:p w14:paraId="061AAE1C" w14:textId="75E686D5" w:rsidR="00FE6C3E" w:rsidRDefault="00FE6C3E" w:rsidP="00FE6C3E">
      <w:pPr>
        <w:jc w:val="center"/>
        <w:rPr>
          <w:b/>
          <w:bCs/>
          <w:sz w:val="32"/>
          <w:szCs w:val="32"/>
          <w:lang w:val="en-US"/>
        </w:rPr>
      </w:pPr>
      <w:r>
        <w:rPr>
          <w:b/>
          <w:bCs/>
          <w:sz w:val="32"/>
          <w:szCs w:val="32"/>
          <w:lang w:val="en-US"/>
        </w:rPr>
        <w:t xml:space="preserve">Wednesday </w:t>
      </w:r>
      <w:r w:rsidR="0014469E">
        <w:rPr>
          <w:b/>
          <w:bCs/>
          <w:sz w:val="32"/>
          <w:szCs w:val="32"/>
          <w:lang w:val="en-US"/>
        </w:rPr>
        <w:t>3rd</w:t>
      </w:r>
      <w:r w:rsidR="00151FA0">
        <w:rPr>
          <w:b/>
          <w:bCs/>
          <w:sz w:val="32"/>
          <w:szCs w:val="32"/>
          <w:lang w:val="en-US"/>
        </w:rPr>
        <w:t xml:space="preserve"> </w:t>
      </w:r>
      <w:r w:rsidR="0014469E">
        <w:rPr>
          <w:b/>
          <w:bCs/>
          <w:sz w:val="32"/>
          <w:szCs w:val="32"/>
          <w:lang w:val="en-US"/>
        </w:rPr>
        <w:t>November 2021</w:t>
      </w:r>
    </w:p>
    <w:p w14:paraId="4896296F" w14:textId="77777777" w:rsidR="00FE6C3E" w:rsidRDefault="00FE6C3E" w:rsidP="00FE6C3E">
      <w:pPr>
        <w:jc w:val="center"/>
        <w:rPr>
          <w:b/>
          <w:bCs/>
          <w:sz w:val="32"/>
          <w:szCs w:val="32"/>
          <w:lang w:val="en-US"/>
        </w:rPr>
      </w:pPr>
      <w:r>
        <w:rPr>
          <w:b/>
          <w:bCs/>
          <w:sz w:val="32"/>
          <w:szCs w:val="32"/>
          <w:lang w:val="en-US"/>
        </w:rPr>
        <w:t>MINUTES</w:t>
      </w:r>
    </w:p>
    <w:p w14:paraId="43C0692E" w14:textId="77777777" w:rsidR="00FE6C3E" w:rsidRDefault="00FE6C3E" w:rsidP="00FE6C3E">
      <w:pPr>
        <w:jc w:val="center"/>
        <w:rPr>
          <w:b/>
          <w:bCs/>
          <w:sz w:val="32"/>
          <w:szCs w:val="32"/>
          <w:lang w:val="en-US"/>
        </w:rPr>
      </w:pPr>
    </w:p>
    <w:p w14:paraId="478FEC17" w14:textId="77777777" w:rsidR="00FE6C3E" w:rsidRPr="002D2920" w:rsidRDefault="00FE6C3E" w:rsidP="00FE6C3E">
      <w:pPr>
        <w:spacing w:after="0"/>
        <w:rPr>
          <w:sz w:val="24"/>
          <w:szCs w:val="24"/>
          <w:lang w:val="en-US"/>
        </w:rPr>
      </w:pPr>
      <w:r w:rsidRPr="002D2920">
        <w:rPr>
          <w:sz w:val="24"/>
          <w:szCs w:val="24"/>
          <w:lang w:val="en-US"/>
        </w:rPr>
        <w:t>Attendees:</w:t>
      </w:r>
    </w:p>
    <w:p w14:paraId="77611B26" w14:textId="77777777" w:rsidR="00FE6C3E" w:rsidRPr="002D2920" w:rsidRDefault="00FE6C3E" w:rsidP="00FE6C3E">
      <w:pPr>
        <w:spacing w:after="0"/>
        <w:rPr>
          <w:sz w:val="24"/>
          <w:szCs w:val="24"/>
          <w:lang w:val="en-US"/>
        </w:rPr>
      </w:pPr>
      <w:r w:rsidRPr="002D2920">
        <w:rPr>
          <w:sz w:val="24"/>
          <w:szCs w:val="24"/>
          <w:lang w:val="en-US"/>
        </w:rPr>
        <w:t>Allison Bucknell (AB) Wiltshire Unitary Councillor</w:t>
      </w:r>
      <w:r w:rsidR="006C794D">
        <w:rPr>
          <w:sz w:val="24"/>
          <w:szCs w:val="24"/>
          <w:lang w:val="en-US"/>
        </w:rPr>
        <w:t xml:space="preserve"> for Lyneham</w:t>
      </w:r>
      <w:r w:rsidRPr="002D2920">
        <w:rPr>
          <w:sz w:val="24"/>
          <w:szCs w:val="24"/>
          <w:lang w:val="en-US"/>
        </w:rPr>
        <w:t>, LGC Chair</w:t>
      </w:r>
    </w:p>
    <w:p w14:paraId="635B771D" w14:textId="77777777" w:rsidR="00FE6C3E" w:rsidRPr="002D2920" w:rsidRDefault="00FE6C3E" w:rsidP="00FE6C3E">
      <w:pPr>
        <w:spacing w:after="0"/>
        <w:rPr>
          <w:sz w:val="24"/>
          <w:szCs w:val="24"/>
          <w:lang w:val="en-US"/>
        </w:rPr>
      </w:pPr>
      <w:r w:rsidRPr="002D2920">
        <w:rPr>
          <w:sz w:val="24"/>
          <w:szCs w:val="24"/>
          <w:lang w:val="en-US"/>
        </w:rPr>
        <w:t>Mel Wilkins (MW) Chair of Hilmarton Parish Council</w:t>
      </w:r>
    </w:p>
    <w:p w14:paraId="46F58C8B" w14:textId="77777777" w:rsidR="00FE6C3E" w:rsidRPr="002D2920" w:rsidRDefault="00FE6C3E" w:rsidP="00FE6C3E">
      <w:pPr>
        <w:spacing w:after="0"/>
        <w:rPr>
          <w:sz w:val="24"/>
          <w:szCs w:val="24"/>
          <w:lang w:val="en-US"/>
        </w:rPr>
      </w:pPr>
      <w:r w:rsidRPr="002D2920">
        <w:rPr>
          <w:sz w:val="24"/>
          <w:szCs w:val="24"/>
          <w:lang w:val="en-US"/>
        </w:rPr>
        <w:t>Richard Tucker (RT) Chair of Bremhill Parish Council</w:t>
      </w:r>
    </w:p>
    <w:p w14:paraId="6B535FC3" w14:textId="6259C181" w:rsidR="00FE6C3E" w:rsidRDefault="00FE6C3E" w:rsidP="00FE6C3E">
      <w:pPr>
        <w:spacing w:after="0"/>
        <w:rPr>
          <w:sz w:val="24"/>
          <w:szCs w:val="24"/>
          <w:lang w:val="en-US"/>
        </w:rPr>
      </w:pPr>
      <w:r w:rsidRPr="002D2920">
        <w:rPr>
          <w:sz w:val="24"/>
          <w:szCs w:val="24"/>
          <w:lang w:val="en-US"/>
        </w:rPr>
        <w:t>Stephen Depla (SD) Chair of Christian Malford Parish C</w:t>
      </w:r>
      <w:r w:rsidR="006C794D">
        <w:rPr>
          <w:sz w:val="24"/>
          <w:szCs w:val="24"/>
          <w:lang w:val="en-US"/>
        </w:rPr>
        <w:t>o</w:t>
      </w:r>
      <w:r w:rsidRPr="002D2920">
        <w:rPr>
          <w:sz w:val="24"/>
          <w:szCs w:val="24"/>
          <w:lang w:val="en-US"/>
        </w:rPr>
        <w:t>uncil</w:t>
      </w:r>
    </w:p>
    <w:p w14:paraId="1379CBAE" w14:textId="77777777" w:rsidR="00603E75" w:rsidRDefault="0086475B" w:rsidP="00603E75">
      <w:pPr>
        <w:spacing w:after="0"/>
        <w:rPr>
          <w:sz w:val="24"/>
          <w:szCs w:val="24"/>
          <w:lang w:val="en-US"/>
        </w:rPr>
      </w:pPr>
      <w:r>
        <w:rPr>
          <w:sz w:val="24"/>
          <w:szCs w:val="24"/>
          <w:lang w:val="en-US"/>
        </w:rPr>
        <w:t>Matthew Ash (MA) Environmental</w:t>
      </w:r>
      <w:r w:rsidR="00FE0361">
        <w:rPr>
          <w:sz w:val="24"/>
          <w:szCs w:val="24"/>
          <w:lang w:val="en-US"/>
        </w:rPr>
        <w:t xml:space="preserve"> Advisor</w:t>
      </w:r>
      <w:r w:rsidR="00603E75" w:rsidRPr="00603E75">
        <w:rPr>
          <w:sz w:val="24"/>
          <w:szCs w:val="24"/>
          <w:lang w:val="en-US"/>
        </w:rPr>
        <w:t xml:space="preserve"> </w:t>
      </w:r>
    </w:p>
    <w:p w14:paraId="4472862B" w14:textId="42878144" w:rsidR="00603E75" w:rsidRDefault="00603E75" w:rsidP="00FE6C3E">
      <w:pPr>
        <w:spacing w:after="0"/>
        <w:rPr>
          <w:sz w:val="24"/>
          <w:szCs w:val="24"/>
          <w:lang w:val="en-US"/>
        </w:rPr>
      </w:pPr>
      <w:r>
        <w:rPr>
          <w:sz w:val="24"/>
          <w:szCs w:val="24"/>
          <w:lang w:val="en-US"/>
        </w:rPr>
        <w:t>Frank Ball (FB) Lyneham &amp; Bradenstoke PC</w:t>
      </w:r>
    </w:p>
    <w:p w14:paraId="538934C8" w14:textId="3175F72B" w:rsidR="002E6A2C" w:rsidRPr="002D2920" w:rsidRDefault="002E6A2C" w:rsidP="00FE6C3E">
      <w:pPr>
        <w:spacing w:after="0"/>
        <w:rPr>
          <w:sz w:val="24"/>
          <w:szCs w:val="24"/>
          <w:lang w:val="en-US"/>
        </w:rPr>
      </w:pPr>
      <w:r>
        <w:rPr>
          <w:sz w:val="24"/>
          <w:szCs w:val="24"/>
          <w:lang w:val="en-US"/>
        </w:rPr>
        <w:t>As</w:t>
      </w:r>
      <w:r w:rsidR="003950DD">
        <w:rPr>
          <w:sz w:val="24"/>
          <w:szCs w:val="24"/>
          <w:lang w:val="en-US"/>
        </w:rPr>
        <w:t>h</w:t>
      </w:r>
      <w:r>
        <w:rPr>
          <w:sz w:val="24"/>
          <w:szCs w:val="24"/>
          <w:lang w:val="en-US"/>
        </w:rPr>
        <w:t>ley O</w:t>
      </w:r>
      <w:r w:rsidR="003950DD">
        <w:rPr>
          <w:sz w:val="24"/>
          <w:szCs w:val="24"/>
          <w:lang w:val="en-US"/>
        </w:rPr>
        <w:t>’</w:t>
      </w:r>
      <w:r>
        <w:rPr>
          <w:sz w:val="24"/>
          <w:szCs w:val="24"/>
          <w:lang w:val="en-US"/>
        </w:rPr>
        <w:t>N</w:t>
      </w:r>
      <w:r w:rsidR="006D04D4">
        <w:rPr>
          <w:sz w:val="24"/>
          <w:szCs w:val="24"/>
          <w:lang w:val="en-US"/>
        </w:rPr>
        <w:t>eill (AO) Wiltshire Council (Calne Rural Area)</w:t>
      </w:r>
    </w:p>
    <w:p w14:paraId="788DB2D3" w14:textId="69E7F897" w:rsidR="00FE6C3E" w:rsidRPr="002D2920" w:rsidRDefault="004021DD" w:rsidP="00FE6C3E">
      <w:pPr>
        <w:spacing w:after="0"/>
        <w:rPr>
          <w:sz w:val="24"/>
          <w:szCs w:val="24"/>
          <w:lang w:val="en-US"/>
        </w:rPr>
      </w:pPr>
      <w:r>
        <w:rPr>
          <w:sz w:val="24"/>
          <w:szCs w:val="24"/>
          <w:lang w:val="en-US"/>
        </w:rPr>
        <w:t>Harry Tipple (HT) Head of</w:t>
      </w:r>
      <w:r w:rsidR="00414C01">
        <w:rPr>
          <w:sz w:val="24"/>
          <w:szCs w:val="24"/>
          <w:lang w:val="en-US"/>
        </w:rPr>
        <w:t xml:space="preserve"> </w:t>
      </w:r>
      <w:r w:rsidR="00414C01" w:rsidRPr="00414C01">
        <w:rPr>
          <w:sz w:val="24"/>
          <w:szCs w:val="24"/>
          <w:lang w:val="en-US"/>
        </w:rPr>
        <w:t>Community and Partnership Developmen</w:t>
      </w:r>
      <w:r w:rsidR="00BB3133">
        <w:rPr>
          <w:sz w:val="24"/>
          <w:szCs w:val="24"/>
          <w:lang w:val="en-US"/>
        </w:rPr>
        <w:t>t, Community First</w:t>
      </w:r>
    </w:p>
    <w:p w14:paraId="6F123393" w14:textId="7A747956" w:rsidR="00FE6C3E" w:rsidRDefault="00FE6C3E" w:rsidP="00FE6C3E">
      <w:pPr>
        <w:spacing w:after="0"/>
        <w:rPr>
          <w:sz w:val="24"/>
          <w:szCs w:val="24"/>
          <w:lang w:val="en-US"/>
        </w:rPr>
      </w:pPr>
      <w:r w:rsidRPr="002D2920">
        <w:rPr>
          <w:sz w:val="24"/>
          <w:szCs w:val="24"/>
          <w:lang w:val="en-US"/>
        </w:rPr>
        <w:t>Mary Hardwidge (MH) Administrator Community First, LGC Secretary</w:t>
      </w:r>
    </w:p>
    <w:p w14:paraId="28517009" w14:textId="77777777" w:rsidR="006C794D" w:rsidRDefault="006C794D" w:rsidP="00FE6C3E">
      <w:pPr>
        <w:spacing w:after="0"/>
        <w:rPr>
          <w:sz w:val="24"/>
          <w:szCs w:val="24"/>
          <w:lang w:val="en-US"/>
        </w:rPr>
      </w:pPr>
    </w:p>
    <w:p w14:paraId="4E3EBC85" w14:textId="77777777" w:rsidR="002D2920" w:rsidRPr="00977EDB" w:rsidRDefault="002D2920" w:rsidP="00FE6C3E">
      <w:pPr>
        <w:spacing w:after="0"/>
        <w:rPr>
          <w:b/>
          <w:bCs/>
          <w:sz w:val="24"/>
          <w:szCs w:val="24"/>
          <w:lang w:val="en-US"/>
        </w:rPr>
      </w:pPr>
    </w:p>
    <w:p w14:paraId="57D320B4" w14:textId="77777777" w:rsidR="002D2920" w:rsidRDefault="002D2920" w:rsidP="00FE6C3E">
      <w:pPr>
        <w:spacing w:after="0"/>
        <w:rPr>
          <w:sz w:val="24"/>
          <w:szCs w:val="24"/>
          <w:lang w:val="en-US"/>
        </w:rPr>
      </w:pPr>
      <w:r>
        <w:rPr>
          <w:sz w:val="24"/>
          <w:szCs w:val="24"/>
          <w:lang w:val="en-US"/>
        </w:rPr>
        <w:t>AB: Welcomed everyone to the AGM</w:t>
      </w:r>
    </w:p>
    <w:p w14:paraId="599A8E94" w14:textId="77777777" w:rsidR="002D2920" w:rsidRDefault="002D2920" w:rsidP="00FE6C3E">
      <w:pPr>
        <w:spacing w:after="0"/>
        <w:rPr>
          <w:sz w:val="24"/>
          <w:szCs w:val="24"/>
          <w:lang w:val="en-US"/>
        </w:rPr>
      </w:pPr>
    </w:p>
    <w:p w14:paraId="195CA0E7" w14:textId="68332D30" w:rsidR="002D2920" w:rsidRPr="00977EDB" w:rsidRDefault="002D2920" w:rsidP="00FE6C3E">
      <w:pPr>
        <w:spacing w:after="0"/>
        <w:rPr>
          <w:b/>
          <w:bCs/>
          <w:sz w:val="24"/>
          <w:szCs w:val="24"/>
          <w:lang w:val="en-US"/>
        </w:rPr>
      </w:pPr>
      <w:r w:rsidRPr="00977EDB">
        <w:rPr>
          <w:b/>
          <w:bCs/>
          <w:sz w:val="24"/>
          <w:szCs w:val="24"/>
          <w:lang w:val="en-US"/>
        </w:rPr>
        <w:t>1. APOLOGIES FOR ABSEN</w:t>
      </w:r>
      <w:r w:rsidR="00B469DB">
        <w:rPr>
          <w:b/>
          <w:bCs/>
          <w:sz w:val="24"/>
          <w:szCs w:val="24"/>
          <w:lang w:val="en-US"/>
        </w:rPr>
        <w:t>C</w:t>
      </w:r>
      <w:r w:rsidRPr="00977EDB">
        <w:rPr>
          <w:b/>
          <w:bCs/>
          <w:sz w:val="24"/>
          <w:szCs w:val="24"/>
          <w:lang w:val="en-US"/>
        </w:rPr>
        <w:t>E</w:t>
      </w:r>
    </w:p>
    <w:p w14:paraId="11958F4B" w14:textId="31418256" w:rsidR="002D2920" w:rsidRDefault="000701A9" w:rsidP="00FE6C3E">
      <w:pPr>
        <w:spacing w:after="0"/>
        <w:rPr>
          <w:sz w:val="24"/>
          <w:szCs w:val="24"/>
          <w:lang w:val="en-US"/>
        </w:rPr>
      </w:pPr>
      <w:r>
        <w:rPr>
          <w:sz w:val="24"/>
          <w:szCs w:val="24"/>
          <w:lang w:val="en-US"/>
        </w:rPr>
        <w:t>B</w:t>
      </w:r>
      <w:r w:rsidR="002741B0">
        <w:rPr>
          <w:sz w:val="24"/>
          <w:szCs w:val="24"/>
          <w:lang w:val="en-US"/>
        </w:rPr>
        <w:t>ill Tiko</w:t>
      </w:r>
      <w:r w:rsidR="00BC2046">
        <w:rPr>
          <w:sz w:val="24"/>
          <w:szCs w:val="24"/>
          <w:lang w:val="en-US"/>
        </w:rPr>
        <w:t xml:space="preserve"> – MOD Lyneham</w:t>
      </w:r>
    </w:p>
    <w:p w14:paraId="31A6EDC3" w14:textId="77777777" w:rsidR="002D2920" w:rsidRDefault="002D2920" w:rsidP="00FE6C3E">
      <w:pPr>
        <w:spacing w:after="0"/>
        <w:rPr>
          <w:sz w:val="24"/>
          <w:szCs w:val="24"/>
          <w:lang w:val="en-US"/>
        </w:rPr>
      </w:pPr>
    </w:p>
    <w:p w14:paraId="6BFC308C" w14:textId="77777777" w:rsidR="002D2920" w:rsidRPr="00977EDB" w:rsidRDefault="002D2920" w:rsidP="00FE6C3E">
      <w:pPr>
        <w:spacing w:after="0"/>
        <w:rPr>
          <w:b/>
          <w:bCs/>
          <w:sz w:val="24"/>
          <w:szCs w:val="24"/>
          <w:lang w:val="en-US"/>
        </w:rPr>
      </w:pPr>
      <w:r w:rsidRPr="00977EDB">
        <w:rPr>
          <w:b/>
          <w:bCs/>
          <w:sz w:val="24"/>
          <w:szCs w:val="24"/>
          <w:lang w:val="en-US"/>
        </w:rPr>
        <w:t>2. MINUTES OF THE PREVIOUS AGM</w:t>
      </w:r>
    </w:p>
    <w:p w14:paraId="44DF5B7A" w14:textId="0DAF8EE4" w:rsidR="002D2920" w:rsidRDefault="002D2920" w:rsidP="00FE6C3E">
      <w:pPr>
        <w:spacing w:after="0"/>
        <w:rPr>
          <w:sz w:val="24"/>
          <w:szCs w:val="24"/>
          <w:lang w:val="en-US"/>
        </w:rPr>
      </w:pPr>
      <w:r>
        <w:rPr>
          <w:sz w:val="24"/>
          <w:szCs w:val="24"/>
          <w:lang w:val="en-US"/>
        </w:rPr>
        <w:t>Signed as accurate by AB</w:t>
      </w:r>
      <w:r w:rsidR="002835F3">
        <w:rPr>
          <w:sz w:val="24"/>
          <w:szCs w:val="24"/>
          <w:lang w:val="en-US"/>
        </w:rPr>
        <w:t xml:space="preserve"> (Proposed by AB Seconded by MW)</w:t>
      </w:r>
    </w:p>
    <w:p w14:paraId="15C55261" w14:textId="77777777" w:rsidR="00F927FA" w:rsidRDefault="00F927FA" w:rsidP="00FE6C3E">
      <w:pPr>
        <w:spacing w:after="0"/>
        <w:rPr>
          <w:sz w:val="24"/>
          <w:szCs w:val="24"/>
          <w:lang w:val="en-US"/>
        </w:rPr>
      </w:pPr>
    </w:p>
    <w:p w14:paraId="74357796" w14:textId="48FE1160" w:rsidR="00F927FA" w:rsidRDefault="002835F3" w:rsidP="00FE6C3E">
      <w:pPr>
        <w:spacing w:after="0"/>
        <w:rPr>
          <w:b/>
          <w:bCs/>
          <w:sz w:val="24"/>
          <w:szCs w:val="24"/>
          <w:lang w:val="en-US"/>
        </w:rPr>
      </w:pPr>
      <w:r>
        <w:rPr>
          <w:b/>
          <w:bCs/>
          <w:sz w:val="24"/>
          <w:szCs w:val="24"/>
          <w:lang w:val="en-US"/>
        </w:rPr>
        <w:t>3.</w:t>
      </w:r>
      <w:r w:rsidR="005307FB">
        <w:rPr>
          <w:b/>
          <w:bCs/>
          <w:sz w:val="24"/>
          <w:szCs w:val="24"/>
          <w:lang w:val="en-US"/>
        </w:rPr>
        <w:t xml:space="preserve"> INRODUCTION OF HARRY TIPPLE </w:t>
      </w:r>
    </w:p>
    <w:p w14:paraId="10BDFA7E" w14:textId="77777777" w:rsidR="005307FB" w:rsidRDefault="005307FB" w:rsidP="00FE6C3E">
      <w:pPr>
        <w:spacing w:after="0"/>
        <w:rPr>
          <w:b/>
          <w:bCs/>
          <w:sz w:val="24"/>
          <w:szCs w:val="24"/>
          <w:lang w:val="en-US"/>
        </w:rPr>
      </w:pPr>
    </w:p>
    <w:p w14:paraId="113541C3" w14:textId="4873DFCD" w:rsidR="005307FB" w:rsidRDefault="005307FB" w:rsidP="00FE6C3E">
      <w:pPr>
        <w:spacing w:after="0"/>
        <w:rPr>
          <w:sz w:val="24"/>
          <w:szCs w:val="24"/>
          <w:lang w:val="en-US"/>
        </w:rPr>
      </w:pPr>
      <w:r>
        <w:rPr>
          <w:sz w:val="24"/>
          <w:szCs w:val="24"/>
          <w:lang w:val="en-US"/>
        </w:rPr>
        <w:t xml:space="preserve">HT gave a brief </w:t>
      </w:r>
      <w:r w:rsidR="00D82B30">
        <w:rPr>
          <w:sz w:val="24"/>
          <w:szCs w:val="24"/>
          <w:lang w:val="en-US"/>
        </w:rPr>
        <w:t>account of his</w:t>
      </w:r>
      <w:r w:rsidR="0048472A">
        <w:rPr>
          <w:sz w:val="24"/>
          <w:szCs w:val="24"/>
          <w:lang w:val="en-US"/>
        </w:rPr>
        <w:t xml:space="preserve"> responsibilities to Community First </w:t>
      </w:r>
      <w:r w:rsidR="00D82B30">
        <w:rPr>
          <w:sz w:val="24"/>
          <w:szCs w:val="24"/>
          <w:lang w:val="en-US"/>
        </w:rPr>
        <w:t>and everyone welcomed him to the meeting.</w:t>
      </w:r>
    </w:p>
    <w:p w14:paraId="7283DC85" w14:textId="77777777" w:rsidR="00D82B30" w:rsidRDefault="00D82B30" w:rsidP="00FE6C3E">
      <w:pPr>
        <w:spacing w:after="0"/>
        <w:rPr>
          <w:sz w:val="24"/>
          <w:szCs w:val="24"/>
          <w:lang w:val="en-US"/>
        </w:rPr>
      </w:pPr>
    </w:p>
    <w:p w14:paraId="3EC104B0" w14:textId="2CDA0093" w:rsidR="00D82B30" w:rsidRDefault="00D82B30" w:rsidP="00FE6C3E">
      <w:pPr>
        <w:spacing w:after="0"/>
        <w:rPr>
          <w:b/>
          <w:bCs/>
          <w:sz w:val="24"/>
          <w:szCs w:val="24"/>
          <w:lang w:val="en-US"/>
        </w:rPr>
      </w:pPr>
      <w:r>
        <w:rPr>
          <w:b/>
          <w:bCs/>
          <w:sz w:val="24"/>
          <w:szCs w:val="24"/>
          <w:lang w:val="en-US"/>
        </w:rPr>
        <w:t xml:space="preserve">4. </w:t>
      </w:r>
      <w:r w:rsidR="00781FBA">
        <w:rPr>
          <w:b/>
          <w:bCs/>
          <w:sz w:val="24"/>
          <w:szCs w:val="24"/>
          <w:lang w:val="en-US"/>
        </w:rPr>
        <w:t>NEW OWNER OF BRADENSTOKE SOLAR PARK</w:t>
      </w:r>
    </w:p>
    <w:p w14:paraId="4AE7D500" w14:textId="3AD0B638" w:rsidR="00781FBA" w:rsidRDefault="00781FBA" w:rsidP="00FE6C3E">
      <w:pPr>
        <w:spacing w:after="0"/>
        <w:rPr>
          <w:b/>
          <w:bCs/>
          <w:sz w:val="24"/>
          <w:szCs w:val="24"/>
          <w:lang w:val="en-US"/>
        </w:rPr>
      </w:pPr>
    </w:p>
    <w:p w14:paraId="239BD285" w14:textId="680E81D4" w:rsidR="00781FBA" w:rsidRDefault="00157853" w:rsidP="00FE6C3E">
      <w:pPr>
        <w:spacing w:after="0"/>
        <w:rPr>
          <w:sz w:val="24"/>
          <w:szCs w:val="24"/>
          <w:lang w:val="en-US"/>
        </w:rPr>
      </w:pPr>
      <w:r>
        <w:rPr>
          <w:sz w:val="24"/>
          <w:szCs w:val="24"/>
          <w:lang w:val="en-US"/>
        </w:rPr>
        <w:t>AB repo</w:t>
      </w:r>
      <w:r w:rsidR="000B46BA">
        <w:rPr>
          <w:sz w:val="24"/>
          <w:szCs w:val="24"/>
          <w:lang w:val="en-US"/>
        </w:rPr>
        <w:t>r</w:t>
      </w:r>
      <w:r>
        <w:rPr>
          <w:sz w:val="24"/>
          <w:szCs w:val="24"/>
          <w:lang w:val="en-US"/>
        </w:rPr>
        <w:t>ted th</w:t>
      </w:r>
      <w:r w:rsidR="000B46BA">
        <w:rPr>
          <w:sz w:val="24"/>
          <w:szCs w:val="24"/>
          <w:lang w:val="en-US"/>
        </w:rPr>
        <w:t>a</w:t>
      </w:r>
      <w:r>
        <w:rPr>
          <w:sz w:val="24"/>
          <w:szCs w:val="24"/>
          <w:lang w:val="en-US"/>
        </w:rPr>
        <w:t>t since the last AGM there has been a new owner of the Bradenstoke Solar Park.</w:t>
      </w:r>
      <w:r w:rsidR="000B46BA">
        <w:rPr>
          <w:sz w:val="24"/>
          <w:szCs w:val="24"/>
          <w:lang w:val="en-US"/>
        </w:rPr>
        <w:t xml:space="preserve"> </w:t>
      </w:r>
      <w:r>
        <w:rPr>
          <w:sz w:val="24"/>
          <w:szCs w:val="24"/>
          <w:lang w:val="en-US"/>
        </w:rPr>
        <w:t xml:space="preserve">MH </w:t>
      </w:r>
      <w:r w:rsidR="000B46BA">
        <w:rPr>
          <w:sz w:val="24"/>
          <w:szCs w:val="24"/>
          <w:lang w:val="en-US"/>
        </w:rPr>
        <w:t xml:space="preserve">confirmed the new owners as </w:t>
      </w:r>
      <w:r w:rsidR="002F2BA4">
        <w:rPr>
          <w:sz w:val="24"/>
          <w:szCs w:val="24"/>
          <w:lang w:val="en-US"/>
        </w:rPr>
        <w:t>Bluefield</w:t>
      </w:r>
      <w:r w:rsidR="00E44DA8">
        <w:rPr>
          <w:sz w:val="24"/>
          <w:szCs w:val="24"/>
          <w:lang w:val="en-US"/>
        </w:rPr>
        <w:t xml:space="preserve"> SIF Investments. MH reported that Peter Falding has passed on her contact details to</w:t>
      </w:r>
      <w:r w:rsidR="004E0E8B">
        <w:rPr>
          <w:sz w:val="24"/>
          <w:szCs w:val="24"/>
          <w:lang w:val="en-US"/>
        </w:rPr>
        <w:t xml:space="preserve"> the Management Accountant, Kerry Harben, who she is in contact with</w:t>
      </w:r>
      <w:r w:rsidR="001F6074">
        <w:rPr>
          <w:sz w:val="24"/>
          <w:szCs w:val="24"/>
          <w:lang w:val="en-US"/>
        </w:rPr>
        <w:t xml:space="preserve">. </w:t>
      </w:r>
      <w:r w:rsidR="00107629">
        <w:rPr>
          <w:sz w:val="24"/>
          <w:szCs w:val="24"/>
          <w:lang w:val="en-US"/>
        </w:rPr>
        <w:t>Kerry</w:t>
      </w:r>
      <w:r w:rsidR="001F6074">
        <w:rPr>
          <w:sz w:val="24"/>
          <w:szCs w:val="24"/>
          <w:lang w:val="en-US"/>
        </w:rPr>
        <w:t xml:space="preserve"> will be the person to invoice every year around October/November. MH reported that the </w:t>
      </w:r>
      <w:r w:rsidR="00107629">
        <w:rPr>
          <w:sz w:val="24"/>
          <w:szCs w:val="24"/>
          <w:lang w:val="en-US"/>
        </w:rPr>
        <w:t>funds</w:t>
      </w:r>
      <w:r w:rsidR="001F6074">
        <w:rPr>
          <w:sz w:val="24"/>
          <w:szCs w:val="24"/>
          <w:lang w:val="en-US"/>
        </w:rPr>
        <w:t xml:space="preserve"> for </w:t>
      </w:r>
      <w:r w:rsidR="00DD5DC7">
        <w:rPr>
          <w:sz w:val="24"/>
          <w:szCs w:val="24"/>
          <w:lang w:val="en-US"/>
        </w:rPr>
        <w:t>2021/22 ha</w:t>
      </w:r>
      <w:r w:rsidR="00107629">
        <w:rPr>
          <w:sz w:val="24"/>
          <w:szCs w:val="24"/>
          <w:lang w:val="en-US"/>
        </w:rPr>
        <w:t>ve</w:t>
      </w:r>
      <w:r w:rsidR="00DD5DC7">
        <w:rPr>
          <w:sz w:val="24"/>
          <w:szCs w:val="24"/>
          <w:lang w:val="en-US"/>
        </w:rPr>
        <w:t xml:space="preserve"> been paid at £57,500. SD </w:t>
      </w:r>
      <w:r w:rsidR="00DD5DC7">
        <w:rPr>
          <w:sz w:val="24"/>
          <w:szCs w:val="24"/>
          <w:lang w:val="en-US"/>
        </w:rPr>
        <w:lastRenderedPageBreak/>
        <w:t xml:space="preserve">commented that this did not seem enough if index linked. </w:t>
      </w:r>
      <w:r w:rsidR="005B6A44">
        <w:rPr>
          <w:sz w:val="24"/>
          <w:szCs w:val="24"/>
          <w:lang w:val="en-US"/>
        </w:rPr>
        <w:t>SD remarked that this is a reputable company</w:t>
      </w:r>
      <w:r w:rsidR="00B5648E">
        <w:rPr>
          <w:sz w:val="24"/>
          <w:szCs w:val="24"/>
          <w:lang w:val="en-US"/>
        </w:rPr>
        <w:t>.</w:t>
      </w:r>
    </w:p>
    <w:p w14:paraId="43D8B6D0" w14:textId="77777777" w:rsidR="00B5648E" w:rsidRDefault="00B5648E" w:rsidP="00FE6C3E">
      <w:pPr>
        <w:spacing w:after="0"/>
        <w:rPr>
          <w:sz w:val="24"/>
          <w:szCs w:val="24"/>
          <w:lang w:val="en-US"/>
        </w:rPr>
      </w:pPr>
    </w:p>
    <w:p w14:paraId="385A0CCA" w14:textId="546C85AE" w:rsidR="00B35262" w:rsidRPr="00791FB0" w:rsidRDefault="00B35262" w:rsidP="00FE6C3E">
      <w:pPr>
        <w:spacing w:after="0"/>
        <w:rPr>
          <w:sz w:val="24"/>
          <w:szCs w:val="24"/>
          <w:lang w:val="en-US"/>
        </w:rPr>
      </w:pPr>
      <w:r>
        <w:rPr>
          <w:b/>
          <w:bCs/>
          <w:i/>
          <w:iCs/>
          <w:sz w:val="24"/>
          <w:szCs w:val="24"/>
          <w:lang w:val="en-US"/>
        </w:rPr>
        <w:t>Action – MH to send the emai</w:t>
      </w:r>
      <w:r w:rsidR="003950DD">
        <w:rPr>
          <w:b/>
          <w:bCs/>
          <w:i/>
          <w:iCs/>
          <w:sz w:val="24"/>
          <w:szCs w:val="24"/>
          <w:lang w:val="en-US"/>
        </w:rPr>
        <w:t>l from Kerry Harben to SD</w:t>
      </w:r>
      <w:r>
        <w:rPr>
          <w:b/>
          <w:bCs/>
          <w:i/>
          <w:iCs/>
          <w:sz w:val="24"/>
          <w:szCs w:val="24"/>
          <w:lang w:val="en-US"/>
        </w:rPr>
        <w:t xml:space="preserve"> </w:t>
      </w:r>
      <w:r w:rsidR="003950DD">
        <w:rPr>
          <w:b/>
          <w:bCs/>
          <w:i/>
          <w:iCs/>
          <w:sz w:val="24"/>
          <w:szCs w:val="24"/>
          <w:lang w:val="en-US"/>
        </w:rPr>
        <w:t>showing</w:t>
      </w:r>
      <w:r>
        <w:rPr>
          <w:b/>
          <w:bCs/>
          <w:i/>
          <w:iCs/>
          <w:sz w:val="24"/>
          <w:szCs w:val="24"/>
          <w:lang w:val="en-US"/>
        </w:rPr>
        <w:t xml:space="preserve"> the calculations for this year’s funding amount</w:t>
      </w:r>
      <w:r w:rsidR="002D504D" w:rsidRPr="002D504D">
        <w:rPr>
          <w:b/>
          <w:bCs/>
          <w:i/>
          <w:iCs/>
          <w:sz w:val="24"/>
          <w:szCs w:val="24"/>
          <w:lang w:val="en-US"/>
        </w:rPr>
        <w:t xml:space="preserve"> </w:t>
      </w:r>
      <w:r w:rsidR="00791FB0">
        <w:rPr>
          <w:sz w:val="24"/>
          <w:szCs w:val="24"/>
          <w:lang w:val="en-US"/>
        </w:rPr>
        <w:t>- done</w:t>
      </w:r>
    </w:p>
    <w:p w14:paraId="47C53175" w14:textId="77777777" w:rsidR="002D2920" w:rsidRDefault="002D2920" w:rsidP="00FE6C3E">
      <w:pPr>
        <w:spacing w:after="0"/>
        <w:rPr>
          <w:sz w:val="24"/>
          <w:szCs w:val="24"/>
          <w:lang w:val="en-US"/>
        </w:rPr>
      </w:pPr>
    </w:p>
    <w:p w14:paraId="7307430C" w14:textId="4C5848B0" w:rsidR="002D2920" w:rsidRDefault="00107629" w:rsidP="00FE6C3E">
      <w:pPr>
        <w:spacing w:after="0"/>
        <w:rPr>
          <w:b/>
          <w:bCs/>
          <w:sz w:val="24"/>
          <w:szCs w:val="24"/>
          <w:lang w:val="en-US"/>
        </w:rPr>
      </w:pPr>
      <w:r>
        <w:rPr>
          <w:b/>
          <w:bCs/>
          <w:sz w:val="24"/>
          <w:szCs w:val="24"/>
          <w:lang w:val="en-US"/>
        </w:rPr>
        <w:t>5</w:t>
      </w:r>
      <w:r w:rsidR="002D2920" w:rsidRPr="00977EDB">
        <w:rPr>
          <w:b/>
          <w:bCs/>
          <w:sz w:val="24"/>
          <w:szCs w:val="24"/>
          <w:lang w:val="en-US"/>
        </w:rPr>
        <w:t xml:space="preserve">. REPORT TO AGM </w:t>
      </w:r>
      <w:r w:rsidR="002D2920" w:rsidRPr="00977EDB">
        <w:rPr>
          <w:b/>
          <w:bCs/>
          <w:caps/>
          <w:sz w:val="24"/>
          <w:szCs w:val="24"/>
          <w:lang w:val="en-US"/>
        </w:rPr>
        <w:t>(</w:t>
      </w:r>
      <w:r w:rsidR="002D2920" w:rsidRPr="00977EDB">
        <w:rPr>
          <w:b/>
          <w:bCs/>
          <w:sz w:val="24"/>
          <w:szCs w:val="24"/>
          <w:lang w:val="en-US"/>
        </w:rPr>
        <w:t>Chair)</w:t>
      </w:r>
    </w:p>
    <w:p w14:paraId="11526AFA" w14:textId="77777777" w:rsidR="00A511CB" w:rsidRPr="00977EDB" w:rsidRDefault="00A511CB" w:rsidP="00FE6C3E">
      <w:pPr>
        <w:spacing w:after="0"/>
        <w:rPr>
          <w:b/>
          <w:bCs/>
          <w:sz w:val="24"/>
          <w:szCs w:val="24"/>
          <w:lang w:val="en-US"/>
        </w:rPr>
      </w:pPr>
    </w:p>
    <w:p w14:paraId="3B3F2D98" w14:textId="2745F1E7" w:rsidR="00E602E3" w:rsidRDefault="002D2920" w:rsidP="00FE6C3E">
      <w:pPr>
        <w:spacing w:after="0"/>
        <w:rPr>
          <w:sz w:val="24"/>
          <w:szCs w:val="24"/>
          <w:lang w:val="en-US"/>
        </w:rPr>
      </w:pPr>
      <w:r>
        <w:rPr>
          <w:sz w:val="24"/>
          <w:szCs w:val="24"/>
          <w:lang w:val="en-US"/>
        </w:rPr>
        <w:t xml:space="preserve">AB </w:t>
      </w:r>
      <w:r w:rsidR="00C2208C">
        <w:rPr>
          <w:sz w:val="24"/>
          <w:szCs w:val="24"/>
          <w:lang w:val="en-US"/>
        </w:rPr>
        <w:t>reported that her Chair</w:t>
      </w:r>
      <w:r w:rsidR="00637A62">
        <w:rPr>
          <w:sz w:val="24"/>
          <w:szCs w:val="24"/>
          <w:lang w:val="en-US"/>
        </w:rPr>
        <w:t>man’s</w:t>
      </w:r>
      <w:r w:rsidR="00C2208C">
        <w:rPr>
          <w:sz w:val="24"/>
          <w:szCs w:val="24"/>
          <w:lang w:val="en-US"/>
        </w:rPr>
        <w:t xml:space="preserve"> report was</w:t>
      </w:r>
      <w:r w:rsidR="00B72E23">
        <w:rPr>
          <w:sz w:val="24"/>
          <w:szCs w:val="24"/>
          <w:lang w:val="en-US"/>
        </w:rPr>
        <w:t xml:space="preserve"> circulated before the meeting</w:t>
      </w:r>
      <w:r w:rsidR="00022AA3">
        <w:rPr>
          <w:sz w:val="24"/>
          <w:szCs w:val="24"/>
          <w:lang w:val="en-US"/>
        </w:rPr>
        <w:t>, so there was no need to read it out</w:t>
      </w:r>
      <w:r w:rsidR="003950DD">
        <w:rPr>
          <w:sz w:val="24"/>
          <w:szCs w:val="24"/>
          <w:lang w:val="en-US"/>
        </w:rPr>
        <w:t>, with one update that the planning permission to extend the Solar Farm from 30 to 40 years has been granted. There is uncertainty as to whether or not this means that the Benefit Fund would be extended – MH and AB to chase this up.</w:t>
      </w:r>
    </w:p>
    <w:p w14:paraId="415DEF41" w14:textId="77777777" w:rsidR="004F28D7" w:rsidRDefault="004F28D7" w:rsidP="00FE6C3E">
      <w:pPr>
        <w:spacing w:after="0"/>
        <w:rPr>
          <w:sz w:val="24"/>
          <w:szCs w:val="24"/>
          <w:lang w:val="en-US"/>
        </w:rPr>
      </w:pPr>
    </w:p>
    <w:p w14:paraId="6C4E21BD" w14:textId="21A2F9C3" w:rsidR="003950DD" w:rsidRPr="00496452" w:rsidRDefault="003950DD" w:rsidP="003950DD">
      <w:pPr>
        <w:spacing w:after="0"/>
        <w:rPr>
          <w:sz w:val="24"/>
          <w:szCs w:val="24"/>
          <w:lang w:val="en-US"/>
        </w:rPr>
      </w:pPr>
      <w:r>
        <w:rPr>
          <w:b/>
          <w:bCs/>
          <w:i/>
          <w:iCs/>
          <w:sz w:val="24"/>
          <w:szCs w:val="24"/>
          <w:lang w:val="en-US"/>
        </w:rPr>
        <w:t>Action – MH/AB to contact new owners to query whether or not the extended life of the solar farm will also extend the benefit fund.</w:t>
      </w:r>
      <w:r w:rsidRPr="002D504D">
        <w:rPr>
          <w:b/>
          <w:bCs/>
          <w:i/>
          <w:iCs/>
          <w:sz w:val="24"/>
          <w:szCs w:val="24"/>
          <w:lang w:val="en-US"/>
        </w:rPr>
        <w:t xml:space="preserve"> </w:t>
      </w:r>
      <w:r w:rsidR="00496452">
        <w:rPr>
          <w:sz w:val="24"/>
          <w:szCs w:val="24"/>
          <w:lang w:val="en-US"/>
        </w:rPr>
        <w:t>– done – awaiting reply</w:t>
      </w:r>
    </w:p>
    <w:p w14:paraId="62DDA6A0" w14:textId="77777777" w:rsidR="003950DD" w:rsidRDefault="003950DD" w:rsidP="00FE6C3E">
      <w:pPr>
        <w:spacing w:after="0"/>
        <w:rPr>
          <w:sz w:val="24"/>
          <w:szCs w:val="24"/>
          <w:lang w:val="en-US"/>
        </w:rPr>
      </w:pPr>
    </w:p>
    <w:p w14:paraId="01C4E95A" w14:textId="77777777" w:rsidR="002D2920" w:rsidRDefault="002D2920" w:rsidP="00FE6C3E">
      <w:pPr>
        <w:spacing w:after="0"/>
        <w:rPr>
          <w:sz w:val="24"/>
          <w:szCs w:val="24"/>
          <w:lang w:val="en-US"/>
        </w:rPr>
      </w:pPr>
    </w:p>
    <w:p w14:paraId="7A38DFF5" w14:textId="5173BED3" w:rsidR="002D2920" w:rsidRDefault="00B40AED" w:rsidP="00FE6C3E">
      <w:pPr>
        <w:spacing w:after="0"/>
        <w:rPr>
          <w:b/>
          <w:bCs/>
          <w:sz w:val="24"/>
          <w:szCs w:val="24"/>
          <w:lang w:val="en-US"/>
        </w:rPr>
      </w:pPr>
      <w:r>
        <w:rPr>
          <w:b/>
          <w:bCs/>
          <w:sz w:val="24"/>
          <w:szCs w:val="24"/>
          <w:lang w:val="en-US"/>
        </w:rPr>
        <w:t>6</w:t>
      </w:r>
      <w:r w:rsidR="002D2920" w:rsidRPr="00977EDB">
        <w:rPr>
          <w:b/>
          <w:bCs/>
          <w:sz w:val="24"/>
          <w:szCs w:val="24"/>
          <w:lang w:val="en-US"/>
        </w:rPr>
        <w:t>. REPORT TO THE AGM (Financial)</w:t>
      </w:r>
    </w:p>
    <w:p w14:paraId="119929DE" w14:textId="77777777" w:rsidR="00B5648E" w:rsidRPr="00977EDB" w:rsidRDefault="00B5648E" w:rsidP="00FE6C3E">
      <w:pPr>
        <w:spacing w:after="0"/>
        <w:rPr>
          <w:b/>
          <w:bCs/>
          <w:sz w:val="24"/>
          <w:szCs w:val="24"/>
          <w:lang w:val="en-US"/>
        </w:rPr>
      </w:pPr>
    </w:p>
    <w:p w14:paraId="31450FC1" w14:textId="7466AFA5" w:rsidR="002D2920" w:rsidRDefault="002D2920" w:rsidP="00FE6C3E">
      <w:pPr>
        <w:spacing w:after="0"/>
        <w:rPr>
          <w:sz w:val="24"/>
          <w:szCs w:val="24"/>
          <w:lang w:val="en-US"/>
        </w:rPr>
      </w:pPr>
      <w:r>
        <w:rPr>
          <w:sz w:val="24"/>
          <w:szCs w:val="24"/>
          <w:lang w:val="en-US"/>
        </w:rPr>
        <w:t>MH</w:t>
      </w:r>
      <w:r w:rsidR="00A511CB">
        <w:rPr>
          <w:sz w:val="24"/>
          <w:szCs w:val="24"/>
          <w:lang w:val="en-US"/>
        </w:rPr>
        <w:t xml:space="preserve"> had</w:t>
      </w:r>
      <w:r>
        <w:rPr>
          <w:sz w:val="24"/>
          <w:szCs w:val="24"/>
          <w:lang w:val="en-US"/>
        </w:rPr>
        <w:t xml:space="preserve"> distributed an updated set of financial figure</w:t>
      </w:r>
      <w:r w:rsidR="00603E75">
        <w:rPr>
          <w:sz w:val="24"/>
          <w:szCs w:val="24"/>
          <w:lang w:val="en-US"/>
        </w:rPr>
        <w:t>s</w:t>
      </w:r>
      <w:r>
        <w:rPr>
          <w:sz w:val="24"/>
          <w:szCs w:val="24"/>
          <w:lang w:val="en-US"/>
        </w:rPr>
        <w:t xml:space="preserve"> sho</w:t>
      </w:r>
      <w:r w:rsidR="001D4DEB">
        <w:rPr>
          <w:sz w:val="24"/>
          <w:szCs w:val="24"/>
          <w:lang w:val="en-US"/>
        </w:rPr>
        <w:t>w</w:t>
      </w:r>
      <w:r>
        <w:rPr>
          <w:sz w:val="24"/>
          <w:szCs w:val="24"/>
          <w:lang w:val="en-US"/>
        </w:rPr>
        <w:t>ing th</w:t>
      </w:r>
      <w:r w:rsidR="001D4DEB">
        <w:rPr>
          <w:sz w:val="24"/>
          <w:szCs w:val="24"/>
          <w:lang w:val="en-US"/>
        </w:rPr>
        <w:t>e</w:t>
      </w:r>
      <w:r>
        <w:rPr>
          <w:sz w:val="24"/>
          <w:szCs w:val="24"/>
          <w:lang w:val="en-US"/>
        </w:rPr>
        <w:t xml:space="preserve"> income and expenditure.  There showed a balance in the bank of £</w:t>
      </w:r>
      <w:r w:rsidR="00774B0F">
        <w:rPr>
          <w:sz w:val="24"/>
          <w:szCs w:val="24"/>
          <w:lang w:val="en-US"/>
        </w:rPr>
        <w:t>68,070.01</w:t>
      </w:r>
      <w:r w:rsidR="00FE5359">
        <w:rPr>
          <w:sz w:val="24"/>
          <w:szCs w:val="24"/>
          <w:lang w:val="en-US"/>
        </w:rPr>
        <w:t xml:space="preserve"> at the end of the period to 3</w:t>
      </w:r>
      <w:r w:rsidR="00962401">
        <w:rPr>
          <w:sz w:val="24"/>
          <w:szCs w:val="24"/>
          <w:lang w:val="en-US"/>
        </w:rPr>
        <w:t>1</w:t>
      </w:r>
      <w:r w:rsidR="00962401" w:rsidRPr="00962401">
        <w:rPr>
          <w:sz w:val="24"/>
          <w:szCs w:val="24"/>
          <w:vertAlign w:val="superscript"/>
          <w:lang w:val="en-US"/>
        </w:rPr>
        <w:t>st</w:t>
      </w:r>
      <w:r w:rsidR="00962401">
        <w:rPr>
          <w:sz w:val="24"/>
          <w:szCs w:val="24"/>
          <w:lang w:val="en-US"/>
        </w:rPr>
        <w:t xml:space="preserve"> August 202</w:t>
      </w:r>
      <w:r w:rsidR="003B774E">
        <w:rPr>
          <w:sz w:val="24"/>
          <w:szCs w:val="24"/>
          <w:lang w:val="en-US"/>
        </w:rPr>
        <w:t>1</w:t>
      </w:r>
      <w:r w:rsidR="00962401">
        <w:rPr>
          <w:sz w:val="24"/>
          <w:szCs w:val="24"/>
          <w:lang w:val="en-US"/>
        </w:rPr>
        <w:t>.</w:t>
      </w:r>
    </w:p>
    <w:p w14:paraId="610FB9F4" w14:textId="77777777" w:rsidR="00962401" w:rsidRDefault="00962401" w:rsidP="00FE6C3E">
      <w:pPr>
        <w:spacing w:after="0"/>
        <w:rPr>
          <w:sz w:val="24"/>
          <w:szCs w:val="24"/>
          <w:lang w:val="en-US"/>
        </w:rPr>
      </w:pPr>
    </w:p>
    <w:p w14:paraId="79779223" w14:textId="5089969A" w:rsidR="000345FC" w:rsidRPr="00710683" w:rsidRDefault="00183AC3" w:rsidP="00FE6C3E">
      <w:pPr>
        <w:spacing w:after="0"/>
        <w:rPr>
          <w:sz w:val="24"/>
          <w:szCs w:val="24"/>
          <w:lang w:val="en-US"/>
        </w:rPr>
      </w:pPr>
      <w:r>
        <w:rPr>
          <w:sz w:val="24"/>
          <w:szCs w:val="24"/>
          <w:lang w:val="en-US"/>
        </w:rPr>
        <w:t>MH pointed out that th</w:t>
      </w:r>
      <w:r w:rsidR="000F774B">
        <w:rPr>
          <w:sz w:val="24"/>
          <w:szCs w:val="24"/>
          <w:lang w:val="en-US"/>
        </w:rPr>
        <w:t>e total of uncommitted funds was £</w:t>
      </w:r>
      <w:r w:rsidR="003B774E" w:rsidRPr="003950DD">
        <w:rPr>
          <w:b/>
          <w:bCs/>
          <w:sz w:val="24"/>
          <w:szCs w:val="24"/>
          <w:lang w:val="en-US"/>
        </w:rPr>
        <w:t>7605.66</w:t>
      </w:r>
      <w:r w:rsidR="00611101">
        <w:rPr>
          <w:sz w:val="24"/>
          <w:szCs w:val="24"/>
          <w:lang w:val="en-US"/>
        </w:rPr>
        <w:t xml:space="preserve"> at the end of the period ending 31</w:t>
      </w:r>
      <w:r w:rsidR="00611101" w:rsidRPr="00611101">
        <w:rPr>
          <w:sz w:val="24"/>
          <w:szCs w:val="24"/>
          <w:vertAlign w:val="superscript"/>
          <w:lang w:val="en-US"/>
        </w:rPr>
        <w:t>st</w:t>
      </w:r>
      <w:r w:rsidR="00611101">
        <w:rPr>
          <w:sz w:val="24"/>
          <w:szCs w:val="24"/>
          <w:lang w:val="en-US"/>
        </w:rPr>
        <w:t xml:space="preserve"> August 202</w:t>
      </w:r>
      <w:r w:rsidR="003B774E">
        <w:rPr>
          <w:sz w:val="24"/>
          <w:szCs w:val="24"/>
          <w:lang w:val="en-US"/>
        </w:rPr>
        <w:t xml:space="preserve">1. </w:t>
      </w:r>
      <w:r w:rsidR="007370BB">
        <w:rPr>
          <w:sz w:val="24"/>
          <w:szCs w:val="24"/>
          <w:lang w:val="en-US"/>
        </w:rPr>
        <w:t xml:space="preserve">Since then £57,500.00 has been paid into the bank by Bluefields SIF so that the balance at the end of August 2021 has risen to </w:t>
      </w:r>
      <w:r w:rsidR="007A03D7">
        <w:rPr>
          <w:sz w:val="24"/>
          <w:szCs w:val="24"/>
          <w:lang w:val="en-US"/>
        </w:rPr>
        <w:t>£65,105</w:t>
      </w:r>
      <w:r w:rsidR="0060558A">
        <w:rPr>
          <w:sz w:val="24"/>
          <w:szCs w:val="24"/>
          <w:lang w:val="en-US"/>
        </w:rPr>
        <w:t xml:space="preserve">.66.  </w:t>
      </w:r>
      <w:r w:rsidR="00FA7DE0">
        <w:rPr>
          <w:sz w:val="24"/>
          <w:szCs w:val="24"/>
          <w:lang w:val="en-US"/>
        </w:rPr>
        <w:t>T</w:t>
      </w:r>
      <w:r w:rsidR="0060558A">
        <w:rPr>
          <w:sz w:val="24"/>
          <w:szCs w:val="24"/>
          <w:lang w:val="en-US"/>
        </w:rPr>
        <w:t xml:space="preserve">here have been </w:t>
      </w:r>
      <w:r w:rsidR="00FA7DE0">
        <w:rPr>
          <w:sz w:val="24"/>
          <w:szCs w:val="24"/>
          <w:lang w:val="en-US"/>
        </w:rPr>
        <w:t>projects approved and paid since then but this will be reported at the next AGM.</w:t>
      </w:r>
    </w:p>
    <w:p w14:paraId="700A299B" w14:textId="77777777" w:rsidR="00977EDB" w:rsidRDefault="00977EDB" w:rsidP="00FE6C3E">
      <w:pPr>
        <w:spacing w:after="0"/>
        <w:rPr>
          <w:sz w:val="24"/>
          <w:szCs w:val="24"/>
          <w:lang w:val="en-US"/>
        </w:rPr>
      </w:pPr>
    </w:p>
    <w:p w14:paraId="50EB1DA3" w14:textId="77777777" w:rsidR="00977EDB" w:rsidRDefault="00977EDB" w:rsidP="00FE6C3E">
      <w:pPr>
        <w:spacing w:after="0"/>
        <w:rPr>
          <w:sz w:val="24"/>
          <w:szCs w:val="24"/>
          <w:lang w:val="en-US"/>
        </w:rPr>
      </w:pPr>
    </w:p>
    <w:p w14:paraId="66DCD9A5" w14:textId="752F2008" w:rsidR="00977EDB" w:rsidRDefault="00710683" w:rsidP="00FE6C3E">
      <w:pPr>
        <w:spacing w:after="0"/>
        <w:rPr>
          <w:b/>
          <w:bCs/>
          <w:sz w:val="24"/>
          <w:szCs w:val="24"/>
          <w:lang w:val="en-US"/>
        </w:rPr>
      </w:pPr>
      <w:r>
        <w:rPr>
          <w:b/>
          <w:bCs/>
          <w:sz w:val="24"/>
          <w:szCs w:val="24"/>
          <w:lang w:val="en-US"/>
        </w:rPr>
        <w:t>7</w:t>
      </w:r>
      <w:r w:rsidR="00977EDB">
        <w:rPr>
          <w:b/>
          <w:bCs/>
          <w:sz w:val="24"/>
          <w:szCs w:val="24"/>
          <w:lang w:val="en-US"/>
        </w:rPr>
        <w:t>. REVIEW OF GRANTS SINCE THE LAST AGM</w:t>
      </w:r>
    </w:p>
    <w:p w14:paraId="2D67C82B" w14:textId="0176D4D2" w:rsidR="00F878C2" w:rsidRDefault="00F878C2" w:rsidP="00FE6C3E">
      <w:pPr>
        <w:spacing w:after="0"/>
        <w:rPr>
          <w:b/>
          <w:bCs/>
          <w:sz w:val="24"/>
          <w:szCs w:val="24"/>
          <w:lang w:val="en-US"/>
        </w:rPr>
      </w:pPr>
    </w:p>
    <w:p w14:paraId="46CF1C6F" w14:textId="5390ED2B" w:rsidR="00F878C2" w:rsidRDefault="00F878C2" w:rsidP="00FE6C3E">
      <w:pPr>
        <w:spacing w:after="0"/>
        <w:rPr>
          <w:sz w:val="24"/>
          <w:szCs w:val="24"/>
          <w:lang w:val="en-US"/>
        </w:rPr>
      </w:pPr>
      <w:r>
        <w:rPr>
          <w:sz w:val="24"/>
          <w:szCs w:val="24"/>
          <w:lang w:val="en-US"/>
        </w:rPr>
        <w:t>MH reported the following:</w:t>
      </w:r>
    </w:p>
    <w:p w14:paraId="3757CB93" w14:textId="65E430DA" w:rsidR="00A535FF" w:rsidRPr="00A535FF" w:rsidRDefault="00A535FF" w:rsidP="00A535FF">
      <w:pPr>
        <w:spacing w:after="0"/>
        <w:rPr>
          <w:b/>
          <w:bCs/>
          <w:sz w:val="24"/>
          <w:szCs w:val="24"/>
        </w:rPr>
      </w:pPr>
    </w:p>
    <w:p w14:paraId="0DA005FB" w14:textId="3473BE0A" w:rsidR="000715DD" w:rsidRPr="00120235" w:rsidRDefault="000715DD" w:rsidP="00120235">
      <w:pPr>
        <w:pStyle w:val="ListParagraph"/>
        <w:numPr>
          <w:ilvl w:val="0"/>
          <w:numId w:val="11"/>
        </w:numPr>
        <w:spacing w:after="0"/>
        <w:rPr>
          <w:sz w:val="24"/>
          <w:szCs w:val="24"/>
          <w:lang w:val="en-US"/>
        </w:rPr>
      </w:pPr>
      <w:r w:rsidRPr="00120235">
        <w:rPr>
          <w:sz w:val="24"/>
          <w:szCs w:val="24"/>
          <w:lang w:val="en-US"/>
        </w:rPr>
        <w:t>Lyneham Village Hall were successful in securing funding from both Hills and Crapper and Sons as well as from BSPCBF.  Very happy group!!!</w:t>
      </w:r>
    </w:p>
    <w:p w14:paraId="4F12239B" w14:textId="3555C37F" w:rsidR="000715DD" w:rsidRPr="00120235" w:rsidRDefault="000715DD" w:rsidP="00120235">
      <w:pPr>
        <w:pStyle w:val="ListParagraph"/>
        <w:numPr>
          <w:ilvl w:val="0"/>
          <w:numId w:val="11"/>
        </w:numPr>
        <w:spacing w:after="0"/>
        <w:rPr>
          <w:sz w:val="24"/>
          <w:szCs w:val="24"/>
          <w:lang w:val="en-US"/>
        </w:rPr>
      </w:pPr>
      <w:r w:rsidRPr="00120235">
        <w:rPr>
          <w:sz w:val="24"/>
          <w:szCs w:val="24"/>
          <w:lang w:val="en-US"/>
        </w:rPr>
        <w:t>Christian Malford Recreation Ground withdrew their project application and secured funds from both Hills and Crapper &amp; Sons for their Solar Powered Clock.</w:t>
      </w:r>
    </w:p>
    <w:p w14:paraId="05ECDEB5" w14:textId="36CFD25F" w:rsidR="000715DD" w:rsidRPr="00120235" w:rsidRDefault="000715DD" w:rsidP="00120235">
      <w:pPr>
        <w:pStyle w:val="ListParagraph"/>
        <w:numPr>
          <w:ilvl w:val="0"/>
          <w:numId w:val="11"/>
        </w:numPr>
        <w:spacing w:after="0"/>
        <w:rPr>
          <w:sz w:val="24"/>
          <w:szCs w:val="24"/>
          <w:lang w:val="en-US"/>
        </w:rPr>
      </w:pPr>
      <w:r w:rsidRPr="00120235">
        <w:rPr>
          <w:sz w:val="24"/>
          <w:szCs w:val="24"/>
          <w:lang w:val="en-US"/>
        </w:rPr>
        <w:t>Still waiting for Bremhill Village Hall application for  air source heating.  They are applying for £3,500.00.  this is included in the accounts.</w:t>
      </w:r>
    </w:p>
    <w:p w14:paraId="5555CE8C" w14:textId="61BF5FA2" w:rsidR="007A1D1B" w:rsidRPr="00120235" w:rsidRDefault="000715DD" w:rsidP="006D04D4">
      <w:pPr>
        <w:pStyle w:val="ListParagraph"/>
        <w:spacing w:after="0"/>
        <w:ind w:left="1080"/>
        <w:rPr>
          <w:sz w:val="24"/>
          <w:szCs w:val="24"/>
          <w:lang w:val="en-US"/>
        </w:rPr>
      </w:pPr>
      <w:r w:rsidRPr="00120235">
        <w:rPr>
          <w:sz w:val="24"/>
          <w:szCs w:val="24"/>
          <w:lang w:val="en-US"/>
        </w:rPr>
        <w:t>New Tytherton Village Hall are hoping to apply to Crapper &amp; Sons and Hills for grants towards their new build, but both funds are low at present</w:t>
      </w:r>
      <w:r w:rsidR="00A03F40" w:rsidRPr="00120235">
        <w:rPr>
          <w:sz w:val="24"/>
          <w:szCs w:val="24"/>
          <w:lang w:val="en-US"/>
        </w:rPr>
        <w:t>.</w:t>
      </w:r>
    </w:p>
    <w:p w14:paraId="5326853D" w14:textId="729EE8CC" w:rsidR="004312F0" w:rsidRDefault="000715DD" w:rsidP="00C43143">
      <w:pPr>
        <w:pStyle w:val="ListParagraph"/>
        <w:spacing w:after="0"/>
        <w:ind w:left="1080"/>
        <w:rPr>
          <w:sz w:val="24"/>
          <w:szCs w:val="24"/>
          <w:lang w:val="en-US"/>
        </w:rPr>
      </w:pPr>
      <w:r w:rsidRPr="007A1D1B">
        <w:rPr>
          <w:sz w:val="24"/>
          <w:szCs w:val="24"/>
          <w:lang w:val="en-US"/>
        </w:rPr>
        <w:t xml:space="preserve">Foxham St John the Baptist rewiring.  </w:t>
      </w:r>
      <w:r w:rsidR="001E1B1E" w:rsidRPr="007A1D1B">
        <w:rPr>
          <w:sz w:val="24"/>
          <w:szCs w:val="24"/>
          <w:lang w:val="en-US"/>
        </w:rPr>
        <w:t>This project has now been approved for £1,700</w:t>
      </w:r>
      <w:r w:rsidR="00A03F40" w:rsidRPr="007A1D1B">
        <w:rPr>
          <w:sz w:val="24"/>
          <w:szCs w:val="24"/>
          <w:lang w:val="en-US"/>
        </w:rPr>
        <w:t>.</w:t>
      </w:r>
    </w:p>
    <w:p w14:paraId="684E2B65" w14:textId="77777777" w:rsidR="00360A11" w:rsidRDefault="00360A11" w:rsidP="00360A11">
      <w:pPr>
        <w:spacing w:after="0"/>
        <w:rPr>
          <w:sz w:val="24"/>
          <w:szCs w:val="24"/>
          <w:lang w:val="en-US"/>
        </w:rPr>
      </w:pPr>
    </w:p>
    <w:p w14:paraId="15045E87" w14:textId="4F0EBCDD" w:rsidR="00360A11" w:rsidRDefault="00C43143" w:rsidP="00360A11">
      <w:pPr>
        <w:pStyle w:val="ListParagraph"/>
        <w:numPr>
          <w:ilvl w:val="0"/>
          <w:numId w:val="9"/>
        </w:numPr>
        <w:spacing w:after="0"/>
        <w:rPr>
          <w:sz w:val="24"/>
          <w:szCs w:val="24"/>
          <w:lang w:val="en-US"/>
        </w:rPr>
      </w:pPr>
      <w:r>
        <w:rPr>
          <w:sz w:val="24"/>
          <w:szCs w:val="24"/>
          <w:lang w:val="en-US"/>
        </w:rPr>
        <w:lastRenderedPageBreak/>
        <w:t xml:space="preserve">       </w:t>
      </w:r>
      <w:r w:rsidR="00711193">
        <w:rPr>
          <w:sz w:val="24"/>
          <w:szCs w:val="24"/>
          <w:lang w:val="en-US"/>
        </w:rPr>
        <w:t xml:space="preserve">MH reminded everyone about Community First’s </w:t>
      </w:r>
      <w:r w:rsidR="002264EA">
        <w:rPr>
          <w:sz w:val="24"/>
          <w:szCs w:val="24"/>
          <w:lang w:val="en-US"/>
        </w:rPr>
        <w:t>Village</w:t>
      </w:r>
      <w:r w:rsidR="00F6343A">
        <w:rPr>
          <w:sz w:val="24"/>
          <w:szCs w:val="24"/>
          <w:lang w:val="en-US"/>
        </w:rPr>
        <w:t xml:space="preserve"> </w:t>
      </w:r>
      <w:r w:rsidR="002264EA">
        <w:rPr>
          <w:sz w:val="24"/>
          <w:szCs w:val="24"/>
          <w:lang w:val="en-US"/>
        </w:rPr>
        <w:t xml:space="preserve">Halls Advisor, Helen </w:t>
      </w:r>
      <w:r>
        <w:rPr>
          <w:sz w:val="24"/>
          <w:szCs w:val="24"/>
          <w:lang w:val="en-US"/>
        </w:rPr>
        <w:t xml:space="preserve">                     </w:t>
      </w:r>
      <w:r w:rsidR="00466CA8">
        <w:rPr>
          <w:sz w:val="24"/>
          <w:szCs w:val="24"/>
          <w:lang w:val="en-US"/>
        </w:rPr>
        <w:t xml:space="preserve">   </w:t>
      </w:r>
      <w:r w:rsidR="002264EA">
        <w:rPr>
          <w:sz w:val="24"/>
          <w:szCs w:val="24"/>
          <w:lang w:val="en-US"/>
        </w:rPr>
        <w:t>Akiyama, who would be happy to be contacted about any ECO</w:t>
      </w:r>
      <w:r w:rsidR="008B56A3">
        <w:rPr>
          <w:sz w:val="24"/>
          <w:szCs w:val="24"/>
          <w:lang w:val="en-US"/>
        </w:rPr>
        <w:t xml:space="preserve"> conversations within the Village Halls sector. </w:t>
      </w:r>
      <w:r w:rsidR="00F6343A">
        <w:rPr>
          <w:sz w:val="24"/>
          <w:szCs w:val="24"/>
          <w:lang w:val="en-US"/>
        </w:rPr>
        <w:t>HT will ask Helen to update on this.</w:t>
      </w:r>
    </w:p>
    <w:p w14:paraId="0BD84F2A" w14:textId="77777777" w:rsidR="00E75628" w:rsidRPr="00E75628" w:rsidRDefault="00E75628" w:rsidP="00E75628">
      <w:pPr>
        <w:pStyle w:val="ListParagraph"/>
        <w:rPr>
          <w:sz w:val="24"/>
          <w:szCs w:val="24"/>
          <w:lang w:val="en-US"/>
        </w:rPr>
      </w:pPr>
    </w:p>
    <w:p w14:paraId="0ACA3ECF" w14:textId="6212F932" w:rsidR="00E75628" w:rsidRDefault="00E75628" w:rsidP="00360A11">
      <w:pPr>
        <w:pStyle w:val="ListParagraph"/>
        <w:numPr>
          <w:ilvl w:val="0"/>
          <w:numId w:val="9"/>
        </w:numPr>
        <w:spacing w:after="0"/>
        <w:rPr>
          <w:sz w:val="24"/>
          <w:szCs w:val="24"/>
          <w:lang w:val="en-US"/>
        </w:rPr>
      </w:pPr>
      <w:r>
        <w:rPr>
          <w:sz w:val="24"/>
          <w:szCs w:val="24"/>
          <w:lang w:val="en-US"/>
        </w:rPr>
        <w:t xml:space="preserve">RT </w:t>
      </w:r>
      <w:r w:rsidR="003950DD">
        <w:rPr>
          <w:sz w:val="24"/>
          <w:szCs w:val="24"/>
          <w:lang w:val="en-US"/>
        </w:rPr>
        <w:t>raised a query regarding the situation regarding projects which have been approved b</w:t>
      </w:r>
      <w:r w:rsidR="004F28D7">
        <w:rPr>
          <w:sz w:val="24"/>
          <w:szCs w:val="24"/>
          <w:lang w:val="en-US"/>
        </w:rPr>
        <w:t>ut</w:t>
      </w:r>
      <w:r w:rsidR="003950DD">
        <w:rPr>
          <w:sz w:val="24"/>
          <w:szCs w:val="24"/>
          <w:lang w:val="en-US"/>
        </w:rPr>
        <w:t xml:space="preserve"> the money is not claimed. Currently Community First claims the admin fee when the project is approved as the majority of their work has been completed at that point. However if the applicant does not claim their approved funding then this sits as a cost to the fund with no benefit to the community. Need to monitor and committee members be more proactive in their discussions with potential applicants. MH confirmed that no admin charge is made for projects which do not proceed.</w:t>
      </w:r>
    </w:p>
    <w:p w14:paraId="73626B5E" w14:textId="77777777" w:rsidR="00953102" w:rsidRPr="00953102" w:rsidRDefault="00953102" w:rsidP="00953102">
      <w:pPr>
        <w:pStyle w:val="ListParagraph"/>
        <w:rPr>
          <w:sz w:val="24"/>
          <w:szCs w:val="24"/>
          <w:lang w:val="en-US"/>
        </w:rPr>
      </w:pPr>
    </w:p>
    <w:p w14:paraId="3D4DF951" w14:textId="6D1F223F" w:rsidR="00953102" w:rsidRDefault="00CB5A5C" w:rsidP="00360A11">
      <w:pPr>
        <w:pStyle w:val="ListParagraph"/>
        <w:numPr>
          <w:ilvl w:val="0"/>
          <w:numId w:val="9"/>
        </w:numPr>
        <w:spacing w:after="0"/>
        <w:rPr>
          <w:sz w:val="24"/>
          <w:szCs w:val="24"/>
          <w:lang w:val="en-US"/>
        </w:rPr>
      </w:pPr>
      <w:r>
        <w:rPr>
          <w:sz w:val="24"/>
          <w:szCs w:val="24"/>
          <w:lang w:val="en-US"/>
        </w:rPr>
        <w:t>The Terms of Reference were discussed and it was decided to revisit this (Constitution) at the next AGM in 2022.</w:t>
      </w:r>
    </w:p>
    <w:p w14:paraId="79ED819A" w14:textId="27625035" w:rsidR="00953102" w:rsidRDefault="00953102" w:rsidP="00953102">
      <w:pPr>
        <w:spacing w:after="0"/>
        <w:rPr>
          <w:sz w:val="24"/>
          <w:szCs w:val="24"/>
          <w:lang w:val="en-US"/>
        </w:rPr>
      </w:pPr>
    </w:p>
    <w:p w14:paraId="01ABCFEF" w14:textId="403752EA" w:rsidR="003950DD" w:rsidRPr="003950DD" w:rsidRDefault="003950DD" w:rsidP="003950DD">
      <w:pPr>
        <w:pStyle w:val="ListParagraph"/>
        <w:numPr>
          <w:ilvl w:val="0"/>
          <w:numId w:val="12"/>
        </w:numPr>
        <w:spacing w:after="0"/>
        <w:rPr>
          <w:sz w:val="24"/>
          <w:szCs w:val="24"/>
          <w:lang w:val="en-US"/>
        </w:rPr>
      </w:pPr>
      <w:r w:rsidRPr="003950DD">
        <w:rPr>
          <w:sz w:val="24"/>
          <w:szCs w:val="24"/>
          <w:lang w:val="en-US"/>
        </w:rPr>
        <w:t>AB raised</w:t>
      </w:r>
      <w:r>
        <w:rPr>
          <w:sz w:val="24"/>
          <w:szCs w:val="24"/>
          <w:lang w:val="en-US"/>
        </w:rPr>
        <w:t xml:space="preserve"> that this fund should not be making grants where there is alternative funding available.</w:t>
      </w:r>
    </w:p>
    <w:p w14:paraId="0C41B506" w14:textId="77777777" w:rsidR="008B56A3" w:rsidRPr="008B56A3" w:rsidRDefault="008B56A3" w:rsidP="008B56A3">
      <w:pPr>
        <w:pStyle w:val="ListParagraph"/>
        <w:rPr>
          <w:sz w:val="24"/>
          <w:szCs w:val="24"/>
          <w:lang w:val="en-US"/>
        </w:rPr>
      </w:pPr>
    </w:p>
    <w:p w14:paraId="319DC2AA" w14:textId="0BA9F60E" w:rsidR="008B56A3" w:rsidRPr="008B56A3" w:rsidRDefault="008B56A3" w:rsidP="008B56A3">
      <w:pPr>
        <w:spacing w:after="0"/>
        <w:rPr>
          <w:b/>
          <w:bCs/>
          <w:i/>
          <w:iCs/>
          <w:sz w:val="24"/>
          <w:szCs w:val="24"/>
          <w:lang w:val="en-US"/>
        </w:rPr>
      </w:pPr>
      <w:r>
        <w:rPr>
          <w:b/>
          <w:bCs/>
          <w:i/>
          <w:iCs/>
          <w:sz w:val="24"/>
          <w:szCs w:val="24"/>
          <w:lang w:val="en-US"/>
        </w:rPr>
        <w:t xml:space="preserve">Action – HT to ask Helen Akiyama to update on any ECO initiatives within the </w:t>
      </w:r>
      <w:r w:rsidR="00042A0A">
        <w:rPr>
          <w:b/>
          <w:bCs/>
          <w:i/>
          <w:iCs/>
          <w:sz w:val="24"/>
          <w:szCs w:val="24"/>
          <w:lang w:val="en-US"/>
        </w:rPr>
        <w:t>Village Halls sector</w:t>
      </w:r>
      <w:r w:rsidR="00F6343A">
        <w:rPr>
          <w:b/>
          <w:bCs/>
          <w:i/>
          <w:iCs/>
          <w:sz w:val="24"/>
          <w:szCs w:val="24"/>
          <w:lang w:val="en-US"/>
        </w:rPr>
        <w:t>,</w:t>
      </w:r>
      <w:r w:rsidR="00042A0A">
        <w:rPr>
          <w:b/>
          <w:bCs/>
          <w:i/>
          <w:iCs/>
          <w:sz w:val="24"/>
          <w:szCs w:val="24"/>
          <w:lang w:val="en-US"/>
        </w:rPr>
        <w:t xml:space="preserve"> which can be reported to Village Halls in the funding area</w:t>
      </w:r>
      <w:r w:rsidR="00F6343A">
        <w:rPr>
          <w:b/>
          <w:bCs/>
          <w:i/>
          <w:iCs/>
          <w:sz w:val="24"/>
          <w:szCs w:val="24"/>
          <w:lang w:val="en-US"/>
        </w:rPr>
        <w:t>,</w:t>
      </w:r>
      <w:r w:rsidR="00042A0A">
        <w:rPr>
          <w:b/>
          <w:bCs/>
          <w:i/>
          <w:iCs/>
          <w:sz w:val="24"/>
          <w:szCs w:val="24"/>
          <w:lang w:val="en-US"/>
        </w:rPr>
        <w:t xml:space="preserve"> who are embarking on such a project – i.e. Bremhill Village Hall.</w:t>
      </w:r>
    </w:p>
    <w:p w14:paraId="155239F5" w14:textId="77777777" w:rsidR="004312F0" w:rsidRPr="004312F0" w:rsidRDefault="004312F0" w:rsidP="004312F0">
      <w:pPr>
        <w:spacing w:after="0"/>
        <w:rPr>
          <w:sz w:val="24"/>
          <w:szCs w:val="24"/>
          <w:lang w:val="en-US"/>
        </w:rPr>
      </w:pPr>
    </w:p>
    <w:p w14:paraId="07F53ABE" w14:textId="77777777" w:rsidR="00A03F40" w:rsidRPr="00A03F40" w:rsidRDefault="00A03F40" w:rsidP="00A03F40">
      <w:pPr>
        <w:pStyle w:val="ListParagraph"/>
        <w:spacing w:after="0"/>
        <w:rPr>
          <w:sz w:val="24"/>
          <w:szCs w:val="24"/>
          <w:lang w:val="en-US"/>
        </w:rPr>
      </w:pPr>
    </w:p>
    <w:p w14:paraId="06EC3E60" w14:textId="1F3B28B1" w:rsidR="00977EDB" w:rsidRDefault="00A019C1" w:rsidP="00FE6C3E">
      <w:pPr>
        <w:spacing w:after="0"/>
        <w:rPr>
          <w:b/>
          <w:bCs/>
          <w:sz w:val="24"/>
          <w:szCs w:val="24"/>
          <w:lang w:val="en-US"/>
        </w:rPr>
      </w:pPr>
      <w:r>
        <w:rPr>
          <w:b/>
          <w:bCs/>
          <w:sz w:val="24"/>
          <w:szCs w:val="24"/>
          <w:lang w:val="en-US"/>
        </w:rPr>
        <w:t>8</w:t>
      </w:r>
      <w:r w:rsidR="00977EDB">
        <w:rPr>
          <w:b/>
          <w:bCs/>
          <w:sz w:val="24"/>
          <w:szCs w:val="24"/>
          <w:lang w:val="en-US"/>
        </w:rPr>
        <w:t xml:space="preserve">. </w:t>
      </w:r>
      <w:r w:rsidR="004344B9">
        <w:rPr>
          <w:b/>
          <w:bCs/>
          <w:sz w:val="24"/>
          <w:szCs w:val="24"/>
          <w:lang w:val="en-US"/>
        </w:rPr>
        <w:t>VOTING</w:t>
      </w:r>
      <w:r w:rsidR="00C678A5">
        <w:rPr>
          <w:b/>
          <w:bCs/>
          <w:sz w:val="24"/>
          <w:szCs w:val="24"/>
          <w:lang w:val="en-US"/>
        </w:rPr>
        <w:t>: LOCAL GRANT FUND COMMITTEE MEMBERS</w:t>
      </w:r>
    </w:p>
    <w:p w14:paraId="1A0541E7" w14:textId="56BDEBFF" w:rsidR="00C678A5" w:rsidRDefault="00C678A5" w:rsidP="00FE6C3E">
      <w:pPr>
        <w:spacing w:after="0"/>
        <w:rPr>
          <w:b/>
          <w:bCs/>
          <w:sz w:val="24"/>
          <w:szCs w:val="24"/>
          <w:lang w:val="en-US"/>
        </w:rPr>
      </w:pPr>
    </w:p>
    <w:p w14:paraId="4F136E80" w14:textId="32E2A7F6" w:rsidR="00C678A5" w:rsidRDefault="00C678A5" w:rsidP="00FE6C3E">
      <w:pPr>
        <w:spacing w:after="0"/>
        <w:rPr>
          <w:sz w:val="24"/>
          <w:szCs w:val="24"/>
          <w:lang w:val="en-US"/>
        </w:rPr>
      </w:pPr>
      <w:r>
        <w:rPr>
          <w:sz w:val="24"/>
          <w:szCs w:val="24"/>
          <w:lang w:val="en-US"/>
        </w:rPr>
        <w:t>All posts were re</w:t>
      </w:r>
      <w:r w:rsidR="0063741B">
        <w:rPr>
          <w:sz w:val="24"/>
          <w:szCs w:val="24"/>
          <w:lang w:val="en-US"/>
        </w:rPr>
        <w:t>e</w:t>
      </w:r>
      <w:r>
        <w:rPr>
          <w:sz w:val="24"/>
          <w:szCs w:val="24"/>
          <w:lang w:val="en-US"/>
        </w:rPr>
        <w:t>lected</w:t>
      </w:r>
      <w:r w:rsidR="007A6EEC">
        <w:rPr>
          <w:sz w:val="24"/>
          <w:szCs w:val="24"/>
          <w:lang w:val="en-US"/>
        </w:rPr>
        <w:t xml:space="preserve"> on block.</w:t>
      </w:r>
    </w:p>
    <w:p w14:paraId="5B6BEE5E" w14:textId="77777777" w:rsidR="00A019C1" w:rsidRDefault="00A019C1" w:rsidP="00FE6C3E">
      <w:pPr>
        <w:spacing w:after="0"/>
        <w:rPr>
          <w:sz w:val="24"/>
          <w:szCs w:val="24"/>
          <w:lang w:val="en-US"/>
        </w:rPr>
      </w:pPr>
    </w:p>
    <w:p w14:paraId="423865E3" w14:textId="714411CE" w:rsidR="00427F68" w:rsidRDefault="00427F68" w:rsidP="00FE6C3E">
      <w:pPr>
        <w:spacing w:after="0"/>
        <w:rPr>
          <w:sz w:val="24"/>
          <w:szCs w:val="24"/>
          <w:lang w:val="en-US"/>
        </w:rPr>
      </w:pPr>
      <w:r>
        <w:rPr>
          <w:sz w:val="24"/>
          <w:szCs w:val="24"/>
          <w:lang w:val="en-US"/>
        </w:rPr>
        <w:t>The committee cons</w:t>
      </w:r>
      <w:r w:rsidR="000E36F7">
        <w:rPr>
          <w:sz w:val="24"/>
          <w:szCs w:val="24"/>
          <w:lang w:val="en-US"/>
        </w:rPr>
        <w:t>is</w:t>
      </w:r>
      <w:r>
        <w:rPr>
          <w:sz w:val="24"/>
          <w:szCs w:val="24"/>
          <w:lang w:val="en-US"/>
        </w:rPr>
        <w:t>ts of:</w:t>
      </w:r>
    </w:p>
    <w:p w14:paraId="6F9C52B4" w14:textId="1DA0CA17" w:rsidR="0063741B" w:rsidRDefault="0063741B" w:rsidP="00FE6C3E">
      <w:pPr>
        <w:spacing w:after="0"/>
        <w:rPr>
          <w:sz w:val="24"/>
          <w:szCs w:val="24"/>
          <w:lang w:val="en-US"/>
        </w:rPr>
      </w:pPr>
    </w:p>
    <w:p w14:paraId="0EC3992B" w14:textId="77777777" w:rsidR="007D37CE" w:rsidRDefault="007D37CE" w:rsidP="007D37CE">
      <w:pPr>
        <w:spacing w:after="0"/>
        <w:ind w:left="720"/>
        <w:rPr>
          <w:rFonts w:ascii="Arial" w:hAnsi="Arial" w:cs="Arial"/>
        </w:rPr>
      </w:pPr>
      <w:r>
        <w:rPr>
          <w:rFonts w:ascii="Arial" w:hAnsi="Arial" w:cs="Arial"/>
        </w:rPr>
        <w:t>Allison Bucknell – Chair</w:t>
      </w:r>
    </w:p>
    <w:p w14:paraId="00D7BF0C" w14:textId="77777777" w:rsidR="007D37CE" w:rsidRDefault="007D37CE" w:rsidP="007D37CE">
      <w:pPr>
        <w:spacing w:after="0"/>
        <w:ind w:left="720" w:hanging="720"/>
        <w:rPr>
          <w:rFonts w:ascii="Arial" w:hAnsi="Arial" w:cs="Arial"/>
        </w:rPr>
      </w:pPr>
      <w:r>
        <w:rPr>
          <w:rFonts w:ascii="Arial" w:hAnsi="Arial" w:cs="Arial"/>
        </w:rPr>
        <w:tab/>
        <w:t>Mel Wilkins – Cheque Signatory – Hilmarton PC</w:t>
      </w:r>
    </w:p>
    <w:p w14:paraId="6FC8DA37" w14:textId="77777777" w:rsidR="007D37CE" w:rsidRDefault="007D37CE" w:rsidP="007D37CE">
      <w:pPr>
        <w:spacing w:after="0"/>
        <w:ind w:left="720" w:hanging="720"/>
        <w:rPr>
          <w:rFonts w:ascii="Arial" w:hAnsi="Arial" w:cs="Arial"/>
        </w:rPr>
      </w:pPr>
      <w:r>
        <w:rPr>
          <w:rFonts w:ascii="Arial" w:hAnsi="Arial" w:cs="Arial"/>
        </w:rPr>
        <w:tab/>
        <w:t>Stephen Depla – Treasurer - Christian Malford PC</w:t>
      </w:r>
    </w:p>
    <w:p w14:paraId="07686C4B" w14:textId="14C39311" w:rsidR="007D37CE" w:rsidRDefault="007D37CE" w:rsidP="007D37CE">
      <w:pPr>
        <w:spacing w:after="0"/>
        <w:ind w:left="720" w:hanging="720"/>
        <w:rPr>
          <w:rFonts w:ascii="Arial" w:hAnsi="Arial" w:cs="Arial"/>
        </w:rPr>
      </w:pPr>
      <w:r>
        <w:rPr>
          <w:rFonts w:ascii="Arial" w:hAnsi="Arial" w:cs="Arial"/>
        </w:rPr>
        <w:tab/>
        <w:t xml:space="preserve">Matthew Ash – </w:t>
      </w:r>
      <w:r w:rsidR="000E36F7">
        <w:rPr>
          <w:rFonts w:ascii="Arial" w:hAnsi="Arial" w:cs="Arial"/>
        </w:rPr>
        <w:t>En</w:t>
      </w:r>
      <w:r w:rsidR="00975366">
        <w:rPr>
          <w:rFonts w:ascii="Arial" w:hAnsi="Arial" w:cs="Arial"/>
        </w:rPr>
        <w:t>v</w:t>
      </w:r>
      <w:r w:rsidR="000E36F7">
        <w:rPr>
          <w:rFonts w:ascii="Arial" w:hAnsi="Arial" w:cs="Arial"/>
        </w:rPr>
        <w:t>ironmental</w:t>
      </w:r>
      <w:r w:rsidR="00975366">
        <w:rPr>
          <w:rFonts w:ascii="Arial" w:hAnsi="Arial" w:cs="Arial"/>
        </w:rPr>
        <w:t xml:space="preserve"> Advisor</w:t>
      </w:r>
    </w:p>
    <w:p w14:paraId="4C0F1F16" w14:textId="43B8C242" w:rsidR="007D37CE" w:rsidRDefault="007D37CE" w:rsidP="007D37CE">
      <w:pPr>
        <w:spacing w:after="0"/>
        <w:ind w:left="720" w:hanging="720"/>
        <w:rPr>
          <w:rFonts w:ascii="Arial" w:hAnsi="Arial" w:cs="Arial"/>
        </w:rPr>
      </w:pPr>
      <w:r>
        <w:rPr>
          <w:rFonts w:ascii="Arial" w:hAnsi="Arial" w:cs="Arial"/>
        </w:rPr>
        <w:tab/>
      </w:r>
      <w:r w:rsidR="000E36F7">
        <w:rPr>
          <w:rFonts w:ascii="Arial" w:hAnsi="Arial" w:cs="Arial"/>
        </w:rPr>
        <w:t>William Tiko</w:t>
      </w:r>
      <w:r>
        <w:rPr>
          <w:rFonts w:ascii="Arial" w:hAnsi="Arial" w:cs="Arial"/>
        </w:rPr>
        <w:t xml:space="preserve"> – MOD Lyneham</w:t>
      </w:r>
    </w:p>
    <w:p w14:paraId="7B285E6A" w14:textId="77777777" w:rsidR="007D37CE" w:rsidRDefault="007D37CE" w:rsidP="007D37CE">
      <w:pPr>
        <w:spacing w:after="0"/>
        <w:ind w:firstLine="709"/>
        <w:rPr>
          <w:rFonts w:ascii="Arial" w:hAnsi="Arial" w:cs="Arial"/>
        </w:rPr>
      </w:pPr>
      <w:r>
        <w:rPr>
          <w:rFonts w:ascii="Arial" w:hAnsi="Arial" w:cs="Arial"/>
        </w:rPr>
        <w:t>Richard Tucker – Bremhill PC</w:t>
      </w:r>
      <w:r w:rsidRPr="00D0484F">
        <w:rPr>
          <w:rFonts w:ascii="Arial" w:hAnsi="Arial" w:cs="Arial"/>
        </w:rPr>
        <w:br/>
      </w:r>
      <w:r>
        <w:rPr>
          <w:rFonts w:ascii="Arial" w:hAnsi="Arial" w:cs="Arial"/>
          <w:b/>
          <w:bCs/>
        </w:rPr>
        <w:tab/>
      </w:r>
      <w:r w:rsidRPr="00AE066B">
        <w:rPr>
          <w:rFonts w:ascii="Arial" w:hAnsi="Arial" w:cs="Arial"/>
        </w:rPr>
        <w:t>Frank Ball</w:t>
      </w:r>
      <w:r>
        <w:rPr>
          <w:rFonts w:ascii="Arial" w:hAnsi="Arial" w:cs="Arial"/>
        </w:rPr>
        <w:t xml:space="preserve"> – Lyneham &amp; Bradenstoke PC</w:t>
      </w:r>
    </w:p>
    <w:p w14:paraId="3C75A92D" w14:textId="77777777" w:rsidR="0063741B" w:rsidRPr="00C678A5" w:rsidRDefault="0063741B" w:rsidP="00FE6C3E">
      <w:pPr>
        <w:spacing w:after="0"/>
        <w:rPr>
          <w:sz w:val="24"/>
          <w:szCs w:val="24"/>
          <w:lang w:val="en-US"/>
        </w:rPr>
      </w:pPr>
    </w:p>
    <w:p w14:paraId="5BFF9BDF" w14:textId="77777777" w:rsidR="00F848CB" w:rsidRDefault="00F848CB" w:rsidP="00FE6C3E">
      <w:pPr>
        <w:spacing w:after="0"/>
        <w:rPr>
          <w:b/>
          <w:bCs/>
          <w:i/>
          <w:iCs/>
          <w:sz w:val="24"/>
          <w:szCs w:val="24"/>
          <w:lang w:val="en-US"/>
        </w:rPr>
      </w:pPr>
    </w:p>
    <w:p w14:paraId="59EB6EC3" w14:textId="3C2A43FC" w:rsidR="00C73C90" w:rsidRDefault="007A6EEC" w:rsidP="0063741B">
      <w:pPr>
        <w:spacing w:after="0"/>
        <w:rPr>
          <w:sz w:val="24"/>
          <w:szCs w:val="24"/>
          <w:lang w:val="en-US"/>
        </w:rPr>
      </w:pPr>
      <w:r>
        <w:rPr>
          <w:b/>
          <w:bCs/>
          <w:sz w:val="24"/>
          <w:szCs w:val="24"/>
          <w:lang w:val="en-US"/>
        </w:rPr>
        <w:t>9</w:t>
      </w:r>
      <w:r w:rsidR="0063741B">
        <w:rPr>
          <w:b/>
          <w:bCs/>
          <w:sz w:val="24"/>
          <w:szCs w:val="24"/>
          <w:lang w:val="en-US"/>
        </w:rPr>
        <w:t>. ELECTION OF CHAIR, TREASURER AND SECRETARY</w:t>
      </w:r>
    </w:p>
    <w:p w14:paraId="380525AD" w14:textId="29AD27DB" w:rsidR="00C73C90" w:rsidRDefault="00C73C90" w:rsidP="00FE6C3E">
      <w:pPr>
        <w:spacing w:after="0"/>
        <w:rPr>
          <w:sz w:val="24"/>
          <w:szCs w:val="24"/>
          <w:lang w:val="en-US"/>
        </w:rPr>
      </w:pPr>
    </w:p>
    <w:p w14:paraId="72DECAB5" w14:textId="7C8B1AA2" w:rsidR="0063741B" w:rsidRDefault="0063741B" w:rsidP="00FE6C3E">
      <w:pPr>
        <w:spacing w:after="0"/>
        <w:rPr>
          <w:sz w:val="24"/>
          <w:szCs w:val="24"/>
          <w:lang w:val="en-US"/>
        </w:rPr>
      </w:pPr>
      <w:r>
        <w:rPr>
          <w:sz w:val="24"/>
          <w:szCs w:val="24"/>
          <w:lang w:val="en-US"/>
        </w:rPr>
        <w:t>All posts were reelected</w:t>
      </w:r>
      <w:r w:rsidR="005C4901">
        <w:rPr>
          <w:sz w:val="24"/>
          <w:szCs w:val="24"/>
          <w:lang w:val="en-US"/>
        </w:rPr>
        <w:t xml:space="preserve"> on block:</w:t>
      </w:r>
    </w:p>
    <w:p w14:paraId="1D74E72E" w14:textId="77777777" w:rsidR="00C73C90" w:rsidRDefault="00C73C90" w:rsidP="00FE6C3E">
      <w:pPr>
        <w:spacing w:after="0"/>
        <w:rPr>
          <w:b/>
          <w:bCs/>
          <w:sz w:val="24"/>
          <w:szCs w:val="24"/>
          <w:lang w:val="en-US"/>
        </w:rPr>
      </w:pPr>
    </w:p>
    <w:p w14:paraId="1BB642C3" w14:textId="77777777" w:rsidR="005C4901" w:rsidRDefault="005C4901" w:rsidP="005C4901">
      <w:pPr>
        <w:spacing w:after="0"/>
        <w:ind w:left="720"/>
        <w:rPr>
          <w:rFonts w:ascii="Arial" w:hAnsi="Arial" w:cs="Arial"/>
        </w:rPr>
      </w:pPr>
      <w:r>
        <w:rPr>
          <w:b/>
          <w:bCs/>
          <w:sz w:val="24"/>
          <w:szCs w:val="24"/>
          <w:lang w:val="en-US"/>
        </w:rPr>
        <w:tab/>
      </w:r>
      <w:r>
        <w:rPr>
          <w:rFonts w:ascii="Arial" w:hAnsi="Arial" w:cs="Arial"/>
        </w:rPr>
        <w:t>Allison Bucknell – Chair</w:t>
      </w:r>
    </w:p>
    <w:p w14:paraId="7622BD02" w14:textId="5A616589" w:rsidR="00C73C90" w:rsidRDefault="005C4901" w:rsidP="00FE6C3E">
      <w:pPr>
        <w:spacing w:after="0"/>
        <w:rPr>
          <w:rFonts w:ascii="Arial" w:hAnsi="Arial" w:cs="Arial"/>
          <w:lang w:val="en-US"/>
        </w:rPr>
      </w:pPr>
      <w:r>
        <w:rPr>
          <w:b/>
          <w:bCs/>
          <w:sz w:val="24"/>
          <w:szCs w:val="24"/>
          <w:lang w:val="en-US"/>
        </w:rPr>
        <w:lastRenderedPageBreak/>
        <w:tab/>
      </w:r>
      <w:r>
        <w:rPr>
          <w:b/>
          <w:bCs/>
          <w:sz w:val="24"/>
          <w:szCs w:val="24"/>
          <w:lang w:val="en-US"/>
        </w:rPr>
        <w:tab/>
      </w:r>
      <w:r w:rsidRPr="005C4901">
        <w:rPr>
          <w:rFonts w:ascii="Arial" w:hAnsi="Arial" w:cs="Arial"/>
          <w:lang w:val="en-US"/>
        </w:rPr>
        <w:t>Stephen Depla – Treasurer</w:t>
      </w:r>
    </w:p>
    <w:p w14:paraId="65811C20" w14:textId="5884D478" w:rsidR="005C4901" w:rsidRPr="005C4901" w:rsidRDefault="005C4901" w:rsidP="00FE6C3E">
      <w:pPr>
        <w:spacing w:after="0"/>
        <w:rPr>
          <w:rFonts w:ascii="Arial" w:hAnsi="Arial" w:cs="Arial"/>
          <w:lang w:val="en-US"/>
        </w:rPr>
      </w:pPr>
      <w:r>
        <w:rPr>
          <w:rFonts w:ascii="Arial" w:hAnsi="Arial" w:cs="Arial"/>
          <w:lang w:val="en-US"/>
        </w:rPr>
        <w:tab/>
      </w:r>
      <w:r>
        <w:rPr>
          <w:rFonts w:ascii="Arial" w:hAnsi="Arial" w:cs="Arial"/>
          <w:lang w:val="en-US"/>
        </w:rPr>
        <w:tab/>
        <w:t xml:space="preserve">Mary Hardwidge - </w:t>
      </w:r>
      <w:r w:rsidR="00A83DA9">
        <w:rPr>
          <w:rFonts w:ascii="Arial" w:hAnsi="Arial" w:cs="Arial"/>
          <w:lang w:val="en-US"/>
        </w:rPr>
        <w:t>Secretary</w:t>
      </w:r>
    </w:p>
    <w:p w14:paraId="162DED24" w14:textId="77777777" w:rsidR="005C4901" w:rsidRDefault="005C4901" w:rsidP="00FE6C3E">
      <w:pPr>
        <w:spacing w:after="0"/>
        <w:rPr>
          <w:b/>
          <w:bCs/>
          <w:sz w:val="24"/>
          <w:szCs w:val="24"/>
          <w:lang w:val="en-US"/>
        </w:rPr>
      </w:pPr>
    </w:p>
    <w:p w14:paraId="2DB9FEEC" w14:textId="67D85587" w:rsidR="00C73C90" w:rsidRDefault="007A6EEC" w:rsidP="00FE6C3E">
      <w:pPr>
        <w:spacing w:after="0"/>
        <w:rPr>
          <w:b/>
          <w:bCs/>
          <w:sz w:val="24"/>
          <w:szCs w:val="24"/>
          <w:lang w:val="en-US"/>
        </w:rPr>
      </w:pPr>
      <w:r>
        <w:rPr>
          <w:b/>
          <w:bCs/>
          <w:sz w:val="24"/>
          <w:szCs w:val="24"/>
          <w:lang w:val="en-US"/>
        </w:rPr>
        <w:t>10</w:t>
      </w:r>
      <w:r w:rsidR="00A83DA9">
        <w:rPr>
          <w:b/>
          <w:bCs/>
          <w:sz w:val="24"/>
          <w:szCs w:val="24"/>
          <w:lang w:val="en-US"/>
        </w:rPr>
        <w:t xml:space="preserve">. </w:t>
      </w:r>
      <w:r w:rsidR="0002328C">
        <w:rPr>
          <w:b/>
          <w:bCs/>
          <w:sz w:val="24"/>
          <w:szCs w:val="24"/>
          <w:lang w:val="en-US"/>
        </w:rPr>
        <w:t>REVIEW GRANT CRITERIA</w:t>
      </w:r>
      <w:r w:rsidR="007F4CFC">
        <w:rPr>
          <w:b/>
          <w:bCs/>
          <w:sz w:val="24"/>
          <w:szCs w:val="24"/>
          <w:lang w:val="en-US"/>
        </w:rPr>
        <w:t xml:space="preserve"> / APPLICATION FORM / AREAS OF SUPPORT</w:t>
      </w:r>
    </w:p>
    <w:p w14:paraId="56990558" w14:textId="476ED81C" w:rsidR="00C97D5C" w:rsidRDefault="00C97D5C" w:rsidP="00FE6C3E">
      <w:pPr>
        <w:spacing w:after="0"/>
        <w:rPr>
          <w:b/>
          <w:bCs/>
          <w:sz w:val="24"/>
          <w:szCs w:val="24"/>
          <w:lang w:val="en-US"/>
        </w:rPr>
      </w:pPr>
    </w:p>
    <w:p w14:paraId="5FD9E822" w14:textId="51900D37" w:rsidR="00B0307F" w:rsidRDefault="007F4CFC" w:rsidP="00FE6C3E">
      <w:pPr>
        <w:spacing w:after="0"/>
        <w:rPr>
          <w:sz w:val="24"/>
          <w:szCs w:val="24"/>
          <w:lang w:val="en-US"/>
        </w:rPr>
      </w:pPr>
      <w:r>
        <w:rPr>
          <w:sz w:val="24"/>
          <w:szCs w:val="24"/>
          <w:lang w:val="en-US"/>
        </w:rPr>
        <w:t>A discussion followed</w:t>
      </w:r>
      <w:r w:rsidR="00ED59D3">
        <w:rPr>
          <w:sz w:val="24"/>
          <w:szCs w:val="24"/>
          <w:lang w:val="en-US"/>
        </w:rPr>
        <w:t xml:space="preserve"> with regard to the above.  Comments were as follows:</w:t>
      </w:r>
    </w:p>
    <w:p w14:paraId="2D655242" w14:textId="77777777" w:rsidR="00ED59D3" w:rsidRDefault="00ED59D3" w:rsidP="00FE6C3E">
      <w:pPr>
        <w:spacing w:after="0"/>
        <w:rPr>
          <w:sz w:val="24"/>
          <w:szCs w:val="24"/>
          <w:lang w:val="en-US"/>
        </w:rPr>
      </w:pPr>
    </w:p>
    <w:p w14:paraId="72A28DF3" w14:textId="698CD385" w:rsidR="00ED59D3" w:rsidRPr="0043314F" w:rsidRDefault="00ED59D3" w:rsidP="00FE6C3E">
      <w:pPr>
        <w:spacing w:after="0"/>
        <w:rPr>
          <w:b/>
          <w:bCs/>
          <w:sz w:val="24"/>
          <w:szCs w:val="24"/>
          <w:lang w:val="en-US"/>
        </w:rPr>
      </w:pPr>
      <w:r w:rsidRPr="0043314F">
        <w:rPr>
          <w:b/>
          <w:bCs/>
          <w:sz w:val="24"/>
          <w:szCs w:val="24"/>
          <w:lang w:val="en-US"/>
        </w:rPr>
        <w:t>GRANT CRITERIA:</w:t>
      </w:r>
    </w:p>
    <w:p w14:paraId="62A4EFF4" w14:textId="77777777" w:rsidR="0043314F" w:rsidRDefault="0043314F" w:rsidP="00FE6C3E">
      <w:pPr>
        <w:spacing w:after="0"/>
        <w:rPr>
          <w:sz w:val="24"/>
          <w:szCs w:val="24"/>
          <w:lang w:val="en-US"/>
        </w:rPr>
      </w:pPr>
    </w:p>
    <w:p w14:paraId="497EBB8A" w14:textId="372DF543" w:rsidR="009D457B" w:rsidRDefault="00C50A37" w:rsidP="00FE6C3E">
      <w:pPr>
        <w:spacing w:after="0"/>
        <w:rPr>
          <w:sz w:val="24"/>
          <w:szCs w:val="24"/>
          <w:lang w:val="en-US"/>
        </w:rPr>
      </w:pPr>
      <w:r>
        <w:rPr>
          <w:sz w:val="24"/>
          <w:szCs w:val="24"/>
          <w:lang w:val="en-US"/>
        </w:rPr>
        <w:t>There was a discussion to</w:t>
      </w:r>
    </w:p>
    <w:p w14:paraId="33FAF12C" w14:textId="29FD297C" w:rsidR="00ED59D3" w:rsidRDefault="00075065" w:rsidP="00FE6C3E">
      <w:pPr>
        <w:spacing w:after="0"/>
        <w:rPr>
          <w:sz w:val="24"/>
          <w:szCs w:val="24"/>
          <w:lang w:val="en-US"/>
        </w:rPr>
      </w:pPr>
      <w:r>
        <w:rPr>
          <w:sz w:val="24"/>
          <w:szCs w:val="24"/>
          <w:lang w:val="en-US"/>
        </w:rPr>
        <w:t>AB</w:t>
      </w:r>
      <w:r w:rsidR="003240D4">
        <w:rPr>
          <w:sz w:val="24"/>
          <w:szCs w:val="24"/>
          <w:lang w:val="en-US"/>
        </w:rPr>
        <w:t xml:space="preserve"> remarked that g</w:t>
      </w:r>
      <w:r w:rsidR="00324C70">
        <w:rPr>
          <w:sz w:val="24"/>
          <w:szCs w:val="24"/>
          <w:lang w:val="en-US"/>
        </w:rPr>
        <w:t>rant criteria needs to be</w:t>
      </w:r>
      <w:r w:rsidR="00894D0E">
        <w:rPr>
          <w:sz w:val="24"/>
          <w:szCs w:val="24"/>
          <w:lang w:val="en-US"/>
        </w:rPr>
        <w:t xml:space="preserve"> for</w:t>
      </w:r>
      <w:r w:rsidR="00324C70">
        <w:rPr>
          <w:sz w:val="24"/>
          <w:szCs w:val="24"/>
          <w:lang w:val="en-US"/>
        </w:rPr>
        <w:t xml:space="preserve"> </w:t>
      </w:r>
      <w:r>
        <w:rPr>
          <w:sz w:val="24"/>
          <w:szCs w:val="24"/>
          <w:lang w:val="en-US"/>
        </w:rPr>
        <w:t xml:space="preserve">more </w:t>
      </w:r>
      <w:r w:rsidR="00894D0E">
        <w:rPr>
          <w:sz w:val="24"/>
          <w:szCs w:val="24"/>
          <w:lang w:val="en-US"/>
        </w:rPr>
        <w:t xml:space="preserve">wider environmental projects </w:t>
      </w:r>
      <w:r w:rsidR="009D457B">
        <w:rPr>
          <w:sz w:val="24"/>
          <w:szCs w:val="24"/>
          <w:lang w:val="en-US"/>
        </w:rPr>
        <w:t>perhaps looking at any existing projects in the area which need funding.</w:t>
      </w:r>
      <w:r w:rsidR="00C50A37">
        <w:rPr>
          <w:sz w:val="24"/>
          <w:szCs w:val="24"/>
          <w:lang w:val="en-US"/>
        </w:rPr>
        <w:t xml:space="preserve"> There was a discussion to suggest revisiting the re-vamped Application Form which is not yet being used. This application form</w:t>
      </w:r>
      <w:r w:rsidR="00362D5B">
        <w:rPr>
          <w:sz w:val="24"/>
          <w:szCs w:val="24"/>
          <w:lang w:val="en-US"/>
        </w:rPr>
        <w:t xml:space="preserve"> merges the Expression of Interest with the Full Grant Application Form.</w:t>
      </w:r>
    </w:p>
    <w:p w14:paraId="3BD0F7C7" w14:textId="77777777" w:rsidR="00F95A51" w:rsidRDefault="00F95A51" w:rsidP="00FE6C3E">
      <w:pPr>
        <w:spacing w:after="0"/>
        <w:rPr>
          <w:sz w:val="24"/>
          <w:szCs w:val="24"/>
          <w:lang w:val="en-US"/>
        </w:rPr>
      </w:pPr>
    </w:p>
    <w:p w14:paraId="56C67222" w14:textId="31AF39AB" w:rsidR="00F95A51" w:rsidRDefault="00F95A51" w:rsidP="00FE6C3E">
      <w:pPr>
        <w:spacing w:after="0"/>
        <w:rPr>
          <w:sz w:val="24"/>
          <w:szCs w:val="24"/>
          <w:lang w:val="en-US"/>
        </w:rPr>
      </w:pPr>
      <w:r>
        <w:rPr>
          <w:sz w:val="24"/>
          <w:szCs w:val="24"/>
          <w:lang w:val="en-US"/>
        </w:rPr>
        <w:t>MA reminded everyone that on past projects, suggestions were made to</w:t>
      </w:r>
      <w:r w:rsidR="009B6E17">
        <w:rPr>
          <w:sz w:val="24"/>
          <w:szCs w:val="24"/>
          <w:lang w:val="en-US"/>
        </w:rPr>
        <w:t xml:space="preserve"> make the project more ECO friendly</w:t>
      </w:r>
      <w:r w:rsidR="00DE4F0E">
        <w:rPr>
          <w:sz w:val="24"/>
          <w:szCs w:val="24"/>
          <w:lang w:val="en-US"/>
        </w:rPr>
        <w:t>, such as the ins</w:t>
      </w:r>
      <w:r w:rsidR="00CF0978">
        <w:rPr>
          <w:sz w:val="24"/>
          <w:szCs w:val="24"/>
          <w:lang w:val="en-US"/>
        </w:rPr>
        <w:t>t</w:t>
      </w:r>
      <w:r w:rsidR="00DE4F0E">
        <w:rPr>
          <w:sz w:val="24"/>
          <w:szCs w:val="24"/>
          <w:lang w:val="en-US"/>
        </w:rPr>
        <w:t>allation of water butts on a re-roofing project and that he will continue to do this.  MH reported that</w:t>
      </w:r>
      <w:r w:rsidR="00CF0978">
        <w:rPr>
          <w:sz w:val="24"/>
          <w:szCs w:val="24"/>
          <w:lang w:val="en-US"/>
        </w:rPr>
        <w:t xml:space="preserve"> she will always make suggestions to the project if a committee member makes any.</w:t>
      </w:r>
    </w:p>
    <w:p w14:paraId="10DEF7DB" w14:textId="77777777" w:rsidR="00362D5B" w:rsidRDefault="00362D5B" w:rsidP="00FE6C3E">
      <w:pPr>
        <w:spacing w:after="0"/>
        <w:rPr>
          <w:sz w:val="24"/>
          <w:szCs w:val="24"/>
          <w:lang w:val="en-US"/>
        </w:rPr>
      </w:pPr>
    </w:p>
    <w:p w14:paraId="70BACEA6" w14:textId="2574A8DC" w:rsidR="00924965" w:rsidRDefault="001D3D1E" w:rsidP="00FE6C3E">
      <w:pPr>
        <w:spacing w:after="0"/>
        <w:rPr>
          <w:sz w:val="24"/>
          <w:szCs w:val="24"/>
          <w:lang w:val="en-US"/>
        </w:rPr>
      </w:pPr>
      <w:r>
        <w:rPr>
          <w:sz w:val="24"/>
          <w:szCs w:val="24"/>
          <w:lang w:val="en-US"/>
        </w:rPr>
        <w:t xml:space="preserve">HT </w:t>
      </w:r>
      <w:r w:rsidR="00D94286">
        <w:rPr>
          <w:sz w:val="24"/>
          <w:szCs w:val="24"/>
          <w:lang w:val="en-US"/>
        </w:rPr>
        <w:t>asked if anyone had he</w:t>
      </w:r>
      <w:r w:rsidR="00D03CDD">
        <w:rPr>
          <w:sz w:val="24"/>
          <w:szCs w:val="24"/>
          <w:lang w:val="en-US"/>
        </w:rPr>
        <w:t>a</w:t>
      </w:r>
      <w:r w:rsidR="00D94286">
        <w:rPr>
          <w:sz w:val="24"/>
          <w:szCs w:val="24"/>
          <w:lang w:val="en-US"/>
        </w:rPr>
        <w:t>rd the initiative to encourage groups to use electric cars</w:t>
      </w:r>
      <w:r w:rsidR="003048BF">
        <w:rPr>
          <w:sz w:val="24"/>
          <w:szCs w:val="24"/>
          <w:lang w:val="en-US"/>
        </w:rPr>
        <w:t>?  He reported that this is a big area of discussion amongst the Community Transport world.</w:t>
      </w:r>
      <w:r w:rsidR="00924965">
        <w:rPr>
          <w:sz w:val="24"/>
          <w:szCs w:val="24"/>
          <w:lang w:val="en-US"/>
        </w:rPr>
        <w:t xml:space="preserve"> AB suggested talking about this at the next AGM when the process was further on.</w:t>
      </w:r>
    </w:p>
    <w:p w14:paraId="077ECF33" w14:textId="26DF91C0" w:rsidR="00524D82" w:rsidRDefault="00524D82" w:rsidP="00FE6C3E">
      <w:pPr>
        <w:spacing w:after="0"/>
        <w:rPr>
          <w:sz w:val="24"/>
          <w:szCs w:val="24"/>
          <w:lang w:val="en-US"/>
        </w:rPr>
      </w:pPr>
    </w:p>
    <w:p w14:paraId="69E72B65" w14:textId="78810B91" w:rsidR="00524D82" w:rsidRDefault="00524D82" w:rsidP="00FE6C3E">
      <w:pPr>
        <w:spacing w:after="0"/>
        <w:rPr>
          <w:sz w:val="24"/>
          <w:szCs w:val="24"/>
          <w:lang w:val="en-US"/>
        </w:rPr>
      </w:pPr>
      <w:r>
        <w:rPr>
          <w:sz w:val="24"/>
          <w:szCs w:val="24"/>
          <w:lang w:val="en-US"/>
        </w:rPr>
        <w:t>AB suggested that the fund could be used to “green plate” projects ie to encourage proper green credentials even if more expensive rather than taking the cheapest (in money) option.</w:t>
      </w:r>
    </w:p>
    <w:p w14:paraId="6547D081" w14:textId="77777777" w:rsidR="003048BF" w:rsidRDefault="003048BF" w:rsidP="00FE6C3E">
      <w:pPr>
        <w:spacing w:after="0"/>
        <w:rPr>
          <w:sz w:val="24"/>
          <w:szCs w:val="24"/>
          <w:lang w:val="en-US"/>
        </w:rPr>
      </w:pPr>
    </w:p>
    <w:p w14:paraId="3F07286E" w14:textId="650A4407" w:rsidR="0043314F" w:rsidRPr="0043314F" w:rsidRDefault="0043314F" w:rsidP="00FE6C3E">
      <w:pPr>
        <w:spacing w:after="0"/>
        <w:rPr>
          <w:b/>
          <w:bCs/>
          <w:sz w:val="24"/>
          <w:szCs w:val="24"/>
          <w:lang w:val="en-US"/>
        </w:rPr>
      </w:pPr>
      <w:r w:rsidRPr="0043314F">
        <w:rPr>
          <w:b/>
          <w:bCs/>
          <w:sz w:val="24"/>
          <w:szCs w:val="24"/>
          <w:lang w:val="en-US"/>
        </w:rPr>
        <w:t>APLICATION FORM:</w:t>
      </w:r>
    </w:p>
    <w:p w14:paraId="265B5E95" w14:textId="77777777" w:rsidR="0043314F" w:rsidRDefault="0043314F" w:rsidP="00FE6C3E">
      <w:pPr>
        <w:spacing w:after="0"/>
        <w:rPr>
          <w:sz w:val="24"/>
          <w:szCs w:val="24"/>
          <w:lang w:val="en-US"/>
        </w:rPr>
      </w:pPr>
    </w:p>
    <w:p w14:paraId="5F5BFAFA" w14:textId="26986B2F" w:rsidR="00362D5B" w:rsidRDefault="00362D5B" w:rsidP="00FE6C3E">
      <w:pPr>
        <w:spacing w:after="0"/>
        <w:rPr>
          <w:sz w:val="24"/>
          <w:szCs w:val="24"/>
          <w:lang w:val="en-US"/>
        </w:rPr>
      </w:pPr>
      <w:r>
        <w:rPr>
          <w:sz w:val="24"/>
          <w:szCs w:val="24"/>
          <w:lang w:val="en-US"/>
        </w:rPr>
        <w:t xml:space="preserve">MA has now distributed the </w:t>
      </w:r>
      <w:r w:rsidR="005A491A">
        <w:rPr>
          <w:sz w:val="24"/>
          <w:szCs w:val="24"/>
          <w:lang w:val="en-US"/>
        </w:rPr>
        <w:t>re-vamped form to all by email (after the meeting)</w:t>
      </w:r>
    </w:p>
    <w:p w14:paraId="09CB2BCA" w14:textId="77777777" w:rsidR="005A491A" w:rsidRDefault="005A491A" w:rsidP="00FE6C3E">
      <w:pPr>
        <w:spacing w:after="0"/>
        <w:rPr>
          <w:sz w:val="24"/>
          <w:szCs w:val="24"/>
          <w:lang w:val="en-US"/>
        </w:rPr>
      </w:pPr>
    </w:p>
    <w:p w14:paraId="5340333C" w14:textId="4D8A111A" w:rsidR="00FE7315" w:rsidRDefault="00FE7315" w:rsidP="00FE6C3E">
      <w:pPr>
        <w:spacing w:after="0"/>
        <w:rPr>
          <w:sz w:val="24"/>
          <w:szCs w:val="24"/>
          <w:lang w:val="en-US"/>
        </w:rPr>
      </w:pPr>
      <w:r>
        <w:rPr>
          <w:sz w:val="24"/>
          <w:szCs w:val="24"/>
          <w:lang w:val="en-US"/>
        </w:rPr>
        <w:t>AB suggested that a sub</w:t>
      </w:r>
      <w:r w:rsidR="001D3D1E">
        <w:rPr>
          <w:sz w:val="24"/>
          <w:szCs w:val="24"/>
          <w:lang w:val="en-US"/>
        </w:rPr>
        <w:t>-</w:t>
      </w:r>
      <w:r>
        <w:rPr>
          <w:sz w:val="24"/>
          <w:szCs w:val="24"/>
          <w:lang w:val="en-US"/>
        </w:rPr>
        <w:t>group be formed of AB MA and RT to revisit this and distribute the new form to be ap</w:t>
      </w:r>
      <w:r w:rsidR="0043314F">
        <w:rPr>
          <w:sz w:val="24"/>
          <w:szCs w:val="24"/>
          <w:lang w:val="en-US"/>
        </w:rPr>
        <w:t>proved by the committee after which it will be used as a replacement to the current one.</w:t>
      </w:r>
    </w:p>
    <w:p w14:paraId="45A9BFA6" w14:textId="77777777" w:rsidR="00956D42" w:rsidRDefault="00956D42" w:rsidP="00FE6C3E">
      <w:pPr>
        <w:spacing w:after="0"/>
        <w:rPr>
          <w:sz w:val="24"/>
          <w:szCs w:val="24"/>
          <w:lang w:val="en-US"/>
        </w:rPr>
      </w:pPr>
    </w:p>
    <w:p w14:paraId="193688E3" w14:textId="2AC2780A" w:rsidR="00956D42" w:rsidRDefault="00956D42" w:rsidP="00FE6C3E">
      <w:pPr>
        <w:spacing w:after="0"/>
        <w:rPr>
          <w:sz w:val="24"/>
          <w:szCs w:val="24"/>
          <w:lang w:val="en-US"/>
        </w:rPr>
      </w:pPr>
      <w:r>
        <w:rPr>
          <w:sz w:val="24"/>
          <w:szCs w:val="24"/>
          <w:lang w:val="en-US"/>
        </w:rPr>
        <w:t>It was suggested that</w:t>
      </w:r>
      <w:r w:rsidR="005577B2">
        <w:rPr>
          <w:sz w:val="24"/>
          <w:szCs w:val="24"/>
          <w:lang w:val="en-US"/>
        </w:rPr>
        <w:t xml:space="preserve"> the form should be asking if there are any ‘green’ benefits to their project</w:t>
      </w:r>
      <w:r w:rsidR="00F95A51">
        <w:rPr>
          <w:sz w:val="24"/>
          <w:szCs w:val="24"/>
          <w:lang w:val="en-US"/>
        </w:rPr>
        <w:t>.</w:t>
      </w:r>
    </w:p>
    <w:p w14:paraId="56EC8410" w14:textId="6FFBAAB8" w:rsidR="00B0307F" w:rsidRDefault="00B0307F" w:rsidP="00FE6C3E">
      <w:pPr>
        <w:spacing w:after="0"/>
        <w:rPr>
          <w:sz w:val="24"/>
          <w:szCs w:val="24"/>
          <w:lang w:val="en-US"/>
        </w:rPr>
      </w:pPr>
    </w:p>
    <w:p w14:paraId="24D14BC2" w14:textId="04E92C2F" w:rsidR="00913CEC" w:rsidRDefault="003950DD" w:rsidP="00FE6C3E">
      <w:pPr>
        <w:spacing w:after="0"/>
        <w:rPr>
          <w:b/>
          <w:bCs/>
          <w:sz w:val="24"/>
          <w:szCs w:val="24"/>
          <w:lang w:val="en-US"/>
        </w:rPr>
      </w:pPr>
      <w:r>
        <w:rPr>
          <w:b/>
          <w:bCs/>
          <w:sz w:val="24"/>
          <w:szCs w:val="24"/>
          <w:lang w:val="en-US"/>
        </w:rPr>
        <w:t xml:space="preserve">GEOGRAPHIC </w:t>
      </w:r>
      <w:r w:rsidR="001301D2">
        <w:rPr>
          <w:b/>
          <w:bCs/>
          <w:sz w:val="24"/>
          <w:szCs w:val="24"/>
          <w:lang w:val="en-US"/>
        </w:rPr>
        <w:t>AREAS OF SUPPORT</w:t>
      </w:r>
    </w:p>
    <w:p w14:paraId="761827FC" w14:textId="77777777" w:rsidR="001301D2" w:rsidRDefault="001301D2" w:rsidP="00FE6C3E">
      <w:pPr>
        <w:spacing w:after="0"/>
        <w:rPr>
          <w:b/>
          <w:bCs/>
          <w:sz w:val="24"/>
          <w:szCs w:val="24"/>
          <w:lang w:val="en-US"/>
        </w:rPr>
      </w:pPr>
    </w:p>
    <w:p w14:paraId="774B3E47" w14:textId="1025F7FA" w:rsidR="0033301A" w:rsidRPr="001301D2" w:rsidRDefault="0033301A" w:rsidP="0033301A">
      <w:pPr>
        <w:spacing w:after="0"/>
        <w:rPr>
          <w:sz w:val="24"/>
          <w:szCs w:val="24"/>
          <w:lang w:val="en-US"/>
        </w:rPr>
      </w:pPr>
      <w:r>
        <w:rPr>
          <w:sz w:val="24"/>
          <w:szCs w:val="24"/>
          <w:lang w:val="en-US"/>
        </w:rPr>
        <w:t>FB and MW both voted to keep the Areas of benefit the same for the time being.  Ever</w:t>
      </w:r>
      <w:r w:rsidR="00697FDB">
        <w:rPr>
          <w:sz w:val="24"/>
          <w:szCs w:val="24"/>
          <w:lang w:val="en-US"/>
        </w:rPr>
        <w:t>yone agreed.</w:t>
      </w:r>
    </w:p>
    <w:p w14:paraId="44BF2BD2" w14:textId="066EFE89" w:rsidR="001301D2" w:rsidRDefault="004A73D9" w:rsidP="00FE6C3E">
      <w:pPr>
        <w:spacing w:after="0"/>
        <w:rPr>
          <w:sz w:val="24"/>
          <w:szCs w:val="24"/>
          <w:lang w:val="en-US"/>
        </w:rPr>
      </w:pPr>
      <w:r>
        <w:rPr>
          <w:sz w:val="24"/>
          <w:szCs w:val="24"/>
          <w:lang w:val="en-US"/>
        </w:rPr>
        <w:t>AB encouraged all committee members to remind groups in their areas that the fund is there for the</w:t>
      </w:r>
      <w:r w:rsidR="009A1964">
        <w:rPr>
          <w:sz w:val="24"/>
          <w:szCs w:val="24"/>
          <w:lang w:val="en-US"/>
        </w:rPr>
        <w:t xml:space="preserve">m, especially if there are new Parish Councilors in the area. She also suggested </w:t>
      </w:r>
      <w:r w:rsidR="009A1964">
        <w:rPr>
          <w:sz w:val="24"/>
          <w:szCs w:val="24"/>
          <w:lang w:val="en-US"/>
        </w:rPr>
        <w:lastRenderedPageBreak/>
        <w:t xml:space="preserve">advertising the fund in the </w:t>
      </w:r>
      <w:r w:rsidR="00956D42">
        <w:rPr>
          <w:sz w:val="24"/>
          <w:szCs w:val="24"/>
          <w:lang w:val="en-US"/>
        </w:rPr>
        <w:t>Parish Magazines.</w:t>
      </w:r>
      <w:r w:rsidR="001D3D1E">
        <w:rPr>
          <w:sz w:val="24"/>
          <w:szCs w:val="24"/>
          <w:lang w:val="en-US"/>
        </w:rPr>
        <w:t xml:space="preserve">  SD remarked that this is a good way to raise awareness of ‘green’ ideas!</w:t>
      </w:r>
    </w:p>
    <w:p w14:paraId="7D568FF0" w14:textId="77777777" w:rsidR="00913CEC" w:rsidRPr="00C97D5C" w:rsidRDefault="00913CEC" w:rsidP="00FE6C3E">
      <w:pPr>
        <w:spacing w:after="0"/>
        <w:rPr>
          <w:sz w:val="24"/>
          <w:szCs w:val="24"/>
          <w:lang w:val="en-US"/>
        </w:rPr>
      </w:pPr>
    </w:p>
    <w:p w14:paraId="53756DB0" w14:textId="1FC09F97" w:rsidR="00C73C90" w:rsidRDefault="00896124" w:rsidP="00FE6C3E">
      <w:pPr>
        <w:spacing w:after="0"/>
        <w:rPr>
          <w:b/>
          <w:bCs/>
          <w:sz w:val="24"/>
          <w:szCs w:val="24"/>
          <w:lang w:val="en-US"/>
        </w:rPr>
      </w:pPr>
      <w:r>
        <w:rPr>
          <w:b/>
          <w:bCs/>
          <w:sz w:val="24"/>
          <w:szCs w:val="24"/>
          <w:lang w:val="en-US"/>
        </w:rPr>
        <w:t>11</w:t>
      </w:r>
      <w:r w:rsidR="00B0307F">
        <w:rPr>
          <w:b/>
          <w:bCs/>
          <w:sz w:val="24"/>
          <w:szCs w:val="24"/>
          <w:lang w:val="en-US"/>
        </w:rPr>
        <w:t xml:space="preserve">. </w:t>
      </w:r>
      <w:r w:rsidR="0096722F">
        <w:rPr>
          <w:b/>
          <w:bCs/>
          <w:sz w:val="24"/>
          <w:szCs w:val="24"/>
          <w:lang w:val="en-US"/>
        </w:rPr>
        <w:t>ANY OTHER BUSINESS</w:t>
      </w:r>
    </w:p>
    <w:p w14:paraId="2FE96209" w14:textId="2762BE6D" w:rsidR="0096722F" w:rsidRDefault="0096722F" w:rsidP="00FE6C3E">
      <w:pPr>
        <w:spacing w:after="0"/>
        <w:rPr>
          <w:b/>
          <w:bCs/>
          <w:sz w:val="24"/>
          <w:szCs w:val="24"/>
          <w:lang w:val="en-US"/>
        </w:rPr>
      </w:pPr>
    </w:p>
    <w:p w14:paraId="43432349" w14:textId="4B14EAD3" w:rsidR="00586AAD" w:rsidRDefault="00586AAD" w:rsidP="00FE6C3E">
      <w:pPr>
        <w:spacing w:after="0"/>
        <w:rPr>
          <w:sz w:val="24"/>
          <w:szCs w:val="24"/>
          <w:lang w:val="en-US"/>
        </w:rPr>
      </w:pPr>
      <w:r>
        <w:rPr>
          <w:sz w:val="24"/>
          <w:szCs w:val="24"/>
          <w:lang w:val="en-US"/>
        </w:rPr>
        <w:t xml:space="preserve">MH made the committee aware of a ‘Tea and Cake’ Party coming up on </w:t>
      </w:r>
      <w:r w:rsidR="004F45FB">
        <w:rPr>
          <w:sz w:val="24"/>
          <w:szCs w:val="24"/>
          <w:lang w:val="en-US"/>
        </w:rPr>
        <w:t>3</w:t>
      </w:r>
      <w:r w:rsidR="004F45FB" w:rsidRPr="004F45FB">
        <w:rPr>
          <w:sz w:val="24"/>
          <w:szCs w:val="24"/>
          <w:vertAlign w:val="superscript"/>
          <w:lang w:val="en-US"/>
        </w:rPr>
        <w:t>rd</w:t>
      </w:r>
      <w:r w:rsidR="004F45FB">
        <w:rPr>
          <w:sz w:val="24"/>
          <w:szCs w:val="24"/>
          <w:lang w:val="en-US"/>
        </w:rPr>
        <w:t xml:space="preserve"> December at the Lyneham Village Hall to thank everyone for their support</w:t>
      </w:r>
      <w:r w:rsidR="00586877">
        <w:rPr>
          <w:sz w:val="24"/>
          <w:szCs w:val="24"/>
          <w:lang w:val="en-US"/>
        </w:rPr>
        <w:t>. AB is unable to attend. FB will be attending as will MH and may be HT. FB remarked that anyone would be welcome from the committee.</w:t>
      </w:r>
    </w:p>
    <w:p w14:paraId="10308F55" w14:textId="77777777" w:rsidR="00586877" w:rsidRDefault="00586877" w:rsidP="00FE6C3E">
      <w:pPr>
        <w:spacing w:after="0"/>
        <w:rPr>
          <w:sz w:val="24"/>
          <w:szCs w:val="24"/>
          <w:lang w:val="en-US"/>
        </w:rPr>
      </w:pPr>
    </w:p>
    <w:p w14:paraId="13AF572A" w14:textId="4D34E16A" w:rsidR="00E15493" w:rsidRDefault="00F34C80" w:rsidP="00FE6C3E">
      <w:pPr>
        <w:spacing w:after="0"/>
        <w:rPr>
          <w:sz w:val="24"/>
          <w:szCs w:val="24"/>
          <w:lang w:val="en-US"/>
        </w:rPr>
      </w:pPr>
      <w:r>
        <w:rPr>
          <w:sz w:val="24"/>
          <w:szCs w:val="24"/>
          <w:lang w:val="en-US"/>
        </w:rPr>
        <w:t>MH reported that Bremhill Village Hall will shortly be putting in a bid for a</w:t>
      </w:r>
      <w:r w:rsidR="004F7505">
        <w:rPr>
          <w:sz w:val="24"/>
          <w:szCs w:val="24"/>
          <w:lang w:val="en-US"/>
        </w:rPr>
        <w:t xml:space="preserve"> new ECO Heating System. Because of problems encountered when investigating the new system, the cost has risen somewhat to £9,000. They will be </w:t>
      </w:r>
      <w:r w:rsidR="00EA3702">
        <w:rPr>
          <w:sz w:val="24"/>
          <w:szCs w:val="24"/>
          <w:lang w:val="en-US"/>
        </w:rPr>
        <w:t xml:space="preserve">applying for the full amount. MH will include an email with the application which fully explains the groups problems </w:t>
      </w:r>
      <w:r w:rsidR="00E15493">
        <w:rPr>
          <w:sz w:val="24"/>
          <w:szCs w:val="24"/>
          <w:lang w:val="en-US"/>
        </w:rPr>
        <w:t>when costing the project, and they are hopeful that the committee may grant them a good amount of the cost if not the whole amount.</w:t>
      </w:r>
    </w:p>
    <w:p w14:paraId="05D28737" w14:textId="77777777" w:rsidR="00466CA8" w:rsidRDefault="00466CA8" w:rsidP="00FE6C3E">
      <w:pPr>
        <w:spacing w:after="0"/>
        <w:rPr>
          <w:sz w:val="24"/>
          <w:szCs w:val="24"/>
          <w:lang w:val="en-US"/>
        </w:rPr>
      </w:pPr>
    </w:p>
    <w:p w14:paraId="4438000A" w14:textId="77777777" w:rsidR="00466CA8" w:rsidRDefault="00466CA8" w:rsidP="00FE6C3E">
      <w:pPr>
        <w:spacing w:after="0"/>
        <w:rPr>
          <w:sz w:val="24"/>
          <w:szCs w:val="24"/>
          <w:lang w:val="en-US"/>
        </w:rPr>
      </w:pPr>
    </w:p>
    <w:p w14:paraId="7B40A912" w14:textId="2DF74013" w:rsidR="00466CA8" w:rsidRDefault="00466CA8" w:rsidP="00FE6C3E">
      <w:pPr>
        <w:spacing w:after="0"/>
        <w:rPr>
          <w:b/>
          <w:bCs/>
          <w:sz w:val="24"/>
          <w:szCs w:val="24"/>
          <w:lang w:val="en-US"/>
        </w:rPr>
      </w:pPr>
      <w:r>
        <w:rPr>
          <w:b/>
          <w:bCs/>
          <w:sz w:val="24"/>
          <w:szCs w:val="24"/>
          <w:lang w:val="en-US"/>
        </w:rPr>
        <w:t>1</w:t>
      </w:r>
      <w:r w:rsidR="00896124">
        <w:rPr>
          <w:b/>
          <w:bCs/>
          <w:sz w:val="24"/>
          <w:szCs w:val="24"/>
          <w:lang w:val="en-US"/>
        </w:rPr>
        <w:t>2</w:t>
      </w:r>
      <w:r>
        <w:rPr>
          <w:b/>
          <w:bCs/>
          <w:sz w:val="24"/>
          <w:szCs w:val="24"/>
          <w:lang w:val="en-US"/>
        </w:rPr>
        <w:t xml:space="preserve">. </w:t>
      </w:r>
      <w:r w:rsidR="00F8650D">
        <w:rPr>
          <w:b/>
          <w:bCs/>
          <w:sz w:val="24"/>
          <w:szCs w:val="24"/>
          <w:lang w:val="en-US"/>
        </w:rPr>
        <w:t>DATE OF NEXT MEETING</w:t>
      </w:r>
    </w:p>
    <w:p w14:paraId="232EF147" w14:textId="77777777" w:rsidR="00F8650D" w:rsidRDefault="00F8650D" w:rsidP="00FE6C3E">
      <w:pPr>
        <w:spacing w:after="0"/>
        <w:rPr>
          <w:b/>
          <w:bCs/>
          <w:sz w:val="24"/>
          <w:szCs w:val="24"/>
          <w:lang w:val="en-US"/>
        </w:rPr>
      </w:pPr>
    </w:p>
    <w:p w14:paraId="04743801" w14:textId="22255C78" w:rsidR="00F8650D" w:rsidRPr="00F8650D" w:rsidRDefault="00F8650D" w:rsidP="00FE6C3E">
      <w:pPr>
        <w:spacing w:after="0"/>
        <w:rPr>
          <w:sz w:val="24"/>
          <w:szCs w:val="24"/>
          <w:lang w:val="en-US"/>
        </w:rPr>
      </w:pPr>
      <w:r>
        <w:rPr>
          <w:sz w:val="24"/>
          <w:szCs w:val="24"/>
          <w:lang w:val="en-US"/>
        </w:rPr>
        <w:t>This will be circulated next year and will be on a Wednesday in October 2022</w:t>
      </w:r>
    </w:p>
    <w:p w14:paraId="41C069BC" w14:textId="77777777" w:rsidR="00E15493" w:rsidRDefault="00E15493" w:rsidP="00FE6C3E">
      <w:pPr>
        <w:spacing w:after="0"/>
        <w:rPr>
          <w:sz w:val="24"/>
          <w:szCs w:val="24"/>
          <w:lang w:val="en-US"/>
        </w:rPr>
      </w:pPr>
    </w:p>
    <w:p w14:paraId="145ADC05" w14:textId="77777777" w:rsidR="00E15493" w:rsidRPr="00586AAD" w:rsidRDefault="00E15493" w:rsidP="00FE6C3E">
      <w:pPr>
        <w:spacing w:after="0"/>
        <w:rPr>
          <w:sz w:val="24"/>
          <w:szCs w:val="24"/>
          <w:lang w:val="en-US"/>
        </w:rPr>
      </w:pPr>
    </w:p>
    <w:sectPr w:rsidR="00E15493" w:rsidRPr="00586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27D"/>
    <w:multiLevelType w:val="hybridMultilevel"/>
    <w:tmpl w:val="0650A9A2"/>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07EA9"/>
    <w:multiLevelType w:val="hybridMultilevel"/>
    <w:tmpl w:val="C75469EC"/>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571C"/>
    <w:multiLevelType w:val="hybridMultilevel"/>
    <w:tmpl w:val="2BAE138E"/>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C1232"/>
    <w:multiLevelType w:val="hybridMultilevel"/>
    <w:tmpl w:val="A636ECFA"/>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C5010"/>
    <w:multiLevelType w:val="hybridMultilevel"/>
    <w:tmpl w:val="6628792E"/>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F6CCD"/>
    <w:multiLevelType w:val="hybridMultilevel"/>
    <w:tmpl w:val="ACA8160E"/>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3239D"/>
    <w:multiLevelType w:val="hybridMultilevel"/>
    <w:tmpl w:val="7ACE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D73DB"/>
    <w:multiLevelType w:val="hybridMultilevel"/>
    <w:tmpl w:val="F2F67960"/>
    <w:lvl w:ilvl="0" w:tplc="11BCB9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A1755"/>
    <w:multiLevelType w:val="hybridMultilevel"/>
    <w:tmpl w:val="F664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7157F"/>
    <w:multiLevelType w:val="hybridMultilevel"/>
    <w:tmpl w:val="C478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17252"/>
    <w:multiLevelType w:val="hybridMultilevel"/>
    <w:tmpl w:val="20D0321E"/>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7267C"/>
    <w:multiLevelType w:val="hybridMultilevel"/>
    <w:tmpl w:val="1EA4DF3A"/>
    <w:lvl w:ilvl="0" w:tplc="B87ABD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4"/>
  </w:num>
  <w:num w:numId="5">
    <w:abstractNumId w:val="0"/>
  </w:num>
  <w:num w:numId="6">
    <w:abstractNumId w:val="2"/>
  </w:num>
  <w:num w:numId="7">
    <w:abstractNumId w:val="11"/>
  </w:num>
  <w:num w:numId="8">
    <w:abstractNumId w:val="10"/>
  </w:num>
  <w:num w:numId="9">
    <w:abstractNumId w:val="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3E"/>
    <w:rsid w:val="00010E40"/>
    <w:rsid w:val="00022AA3"/>
    <w:rsid w:val="0002328C"/>
    <w:rsid w:val="000345FC"/>
    <w:rsid w:val="00042A0A"/>
    <w:rsid w:val="000701A9"/>
    <w:rsid w:val="000715DD"/>
    <w:rsid w:val="000732D4"/>
    <w:rsid w:val="00074CE2"/>
    <w:rsid w:val="00075065"/>
    <w:rsid w:val="000B46BA"/>
    <w:rsid w:val="000E36F7"/>
    <w:rsid w:val="000F774B"/>
    <w:rsid w:val="00107629"/>
    <w:rsid w:val="00120235"/>
    <w:rsid w:val="001301D2"/>
    <w:rsid w:val="00135362"/>
    <w:rsid w:val="0014469E"/>
    <w:rsid w:val="00151FA0"/>
    <w:rsid w:val="00157853"/>
    <w:rsid w:val="00177639"/>
    <w:rsid w:val="00183AC3"/>
    <w:rsid w:val="001D3D1E"/>
    <w:rsid w:val="001D4DEB"/>
    <w:rsid w:val="001E1B1E"/>
    <w:rsid w:val="001E5267"/>
    <w:rsid w:val="001F6074"/>
    <w:rsid w:val="0021177C"/>
    <w:rsid w:val="002264EA"/>
    <w:rsid w:val="002741B0"/>
    <w:rsid w:val="002835F3"/>
    <w:rsid w:val="002D2920"/>
    <w:rsid w:val="002D504D"/>
    <w:rsid w:val="002E6A2C"/>
    <w:rsid w:val="002F2547"/>
    <w:rsid w:val="002F2BA4"/>
    <w:rsid w:val="00302CA0"/>
    <w:rsid w:val="003048BF"/>
    <w:rsid w:val="0030705E"/>
    <w:rsid w:val="003240D4"/>
    <w:rsid w:val="00324C70"/>
    <w:rsid w:val="0033301A"/>
    <w:rsid w:val="00360A11"/>
    <w:rsid w:val="00362D5B"/>
    <w:rsid w:val="003778F7"/>
    <w:rsid w:val="003950DD"/>
    <w:rsid w:val="003B2C49"/>
    <w:rsid w:val="003B774E"/>
    <w:rsid w:val="004021DD"/>
    <w:rsid w:val="004023E5"/>
    <w:rsid w:val="00414C01"/>
    <w:rsid w:val="004273B9"/>
    <w:rsid w:val="00427F68"/>
    <w:rsid w:val="004312F0"/>
    <w:rsid w:val="0043314F"/>
    <w:rsid w:val="004344B9"/>
    <w:rsid w:val="00444C00"/>
    <w:rsid w:val="00466CA8"/>
    <w:rsid w:val="004839C9"/>
    <w:rsid w:val="0048472A"/>
    <w:rsid w:val="00496452"/>
    <w:rsid w:val="004A73D9"/>
    <w:rsid w:val="004E0E8B"/>
    <w:rsid w:val="004F28D7"/>
    <w:rsid w:val="004F45FB"/>
    <w:rsid w:val="004F7505"/>
    <w:rsid w:val="00524D82"/>
    <w:rsid w:val="005307FB"/>
    <w:rsid w:val="005577B2"/>
    <w:rsid w:val="00580793"/>
    <w:rsid w:val="00586877"/>
    <w:rsid w:val="00586AAD"/>
    <w:rsid w:val="005A491A"/>
    <w:rsid w:val="005B6A44"/>
    <w:rsid w:val="005C4901"/>
    <w:rsid w:val="005C7CE9"/>
    <w:rsid w:val="005D4CA7"/>
    <w:rsid w:val="005D507A"/>
    <w:rsid w:val="00603653"/>
    <w:rsid w:val="00603E75"/>
    <w:rsid w:val="0060558A"/>
    <w:rsid w:val="00611101"/>
    <w:rsid w:val="006179AD"/>
    <w:rsid w:val="0063741B"/>
    <w:rsid w:val="00637A62"/>
    <w:rsid w:val="006673DB"/>
    <w:rsid w:val="00692CEF"/>
    <w:rsid w:val="00697FDB"/>
    <w:rsid w:val="006A35BB"/>
    <w:rsid w:val="006C794D"/>
    <w:rsid w:val="006D04D4"/>
    <w:rsid w:val="006F1C0A"/>
    <w:rsid w:val="00710683"/>
    <w:rsid w:val="00711193"/>
    <w:rsid w:val="00734BDA"/>
    <w:rsid w:val="00735B0D"/>
    <w:rsid w:val="007370BB"/>
    <w:rsid w:val="00774B0F"/>
    <w:rsid w:val="00781FBA"/>
    <w:rsid w:val="00791FB0"/>
    <w:rsid w:val="007A03D7"/>
    <w:rsid w:val="007A1D1B"/>
    <w:rsid w:val="007A6EEC"/>
    <w:rsid w:val="007C2A5D"/>
    <w:rsid w:val="007D37CE"/>
    <w:rsid w:val="007F22F4"/>
    <w:rsid w:val="007F4CFC"/>
    <w:rsid w:val="00811662"/>
    <w:rsid w:val="008323CD"/>
    <w:rsid w:val="0083521F"/>
    <w:rsid w:val="008406E3"/>
    <w:rsid w:val="0086423B"/>
    <w:rsid w:val="0086475B"/>
    <w:rsid w:val="00866BBD"/>
    <w:rsid w:val="00866F99"/>
    <w:rsid w:val="00894D0E"/>
    <w:rsid w:val="00896124"/>
    <w:rsid w:val="008B56A3"/>
    <w:rsid w:val="00913CEC"/>
    <w:rsid w:val="00924965"/>
    <w:rsid w:val="0095290C"/>
    <w:rsid w:val="00953102"/>
    <w:rsid w:val="00956D42"/>
    <w:rsid w:val="009622EB"/>
    <w:rsid w:val="00962401"/>
    <w:rsid w:val="0096722F"/>
    <w:rsid w:val="00975366"/>
    <w:rsid w:val="00977EDB"/>
    <w:rsid w:val="009A1964"/>
    <w:rsid w:val="009B6E17"/>
    <w:rsid w:val="009D457B"/>
    <w:rsid w:val="009D6D52"/>
    <w:rsid w:val="009E4AC9"/>
    <w:rsid w:val="009F2A9B"/>
    <w:rsid w:val="00A019C1"/>
    <w:rsid w:val="00A03F40"/>
    <w:rsid w:val="00A27917"/>
    <w:rsid w:val="00A511CB"/>
    <w:rsid w:val="00A535FF"/>
    <w:rsid w:val="00A77356"/>
    <w:rsid w:val="00A83DA9"/>
    <w:rsid w:val="00AC592B"/>
    <w:rsid w:val="00AF33FE"/>
    <w:rsid w:val="00B0307F"/>
    <w:rsid w:val="00B226CE"/>
    <w:rsid w:val="00B35262"/>
    <w:rsid w:val="00B40AED"/>
    <w:rsid w:val="00B469DB"/>
    <w:rsid w:val="00B549C6"/>
    <w:rsid w:val="00B5648E"/>
    <w:rsid w:val="00B72E23"/>
    <w:rsid w:val="00B73FA6"/>
    <w:rsid w:val="00B865B9"/>
    <w:rsid w:val="00BB3133"/>
    <w:rsid w:val="00BC2046"/>
    <w:rsid w:val="00BD34A6"/>
    <w:rsid w:val="00C2208C"/>
    <w:rsid w:val="00C25C4B"/>
    <w:rsid w:val="00C43143"/>
    <w:rsid w:val="00C50A37"/>
    <w:rsid w:val="00C678A5"/>
    <w:rsid w:val="00C73C90"/>
    <w:rsid w:val="00C97D5C"/>
    <w:rsid w:val="00CA40B5"/>
    <w:rsid w:val="00CB5A5C"/>
    <w:rsid w:val="00CF0978"/>
    <w:rsid w:val="00D0091B"/>
    <w:rsid w:val="00D03CDD"/>
    <w:rsid w:val="00D425EA"/>
    <w:rsid w:val="00D542AD"/>
    <w:rsid w:val="00D7177A"/>
    <w:rsid w:val="00D82B30"/>
    <w:rsid w:val="00D94286"/>
    <w:rsid w:val="00DD5DC7"/>
    <w:rsid w:val="00DE4F0E"/>
    <w:rsid w:val="00DE64F0"/>
    <w:rsid w:val="00DF2671"/>
    <w:rsid w:val="00E15493"/>
    <w:rsid w:val="00E21571"/>
    <w:rsid w:val="00E34125"/>
    <w:rsid w:val="00E42AF5"/>
    <w:rsid w:val="00E44DA8"/>
    <w:rsid w:val="00E602E3"/>
    <w:rsid w:val="00E75628"/>
    <w:rsid w:val="00E8501E"/>
    <w:rsid w:val="00E95628"/>
    <w:rsid w:val="00EA3702"/>
    <w:rsid w:val="00ED59D3"/>
    <w:rsid w:val="00F34C80"/>
    <w:rsid w:val="00F526A2"/>
    <w:rsid w:val="00F6343A"/>
    <w:rsid w:val="00F63ADB"/>
    <w:rsid w:val="00F729E9"/>
    <w:rsid w:val="00F848CB"/>
    <w:rsid w:val="00F8650D"/>
    <w:rsid w:val="00F878C2"/>
    <w:rsid w:val="00F927FA"/>
    <w:rsid w:val="00F95A51"/>
    <w:rsid w:val="00FA7DE0"/>
    <w:rsid w:val="00FE0361"/>
    <w:rsid w:val="00FE5359"/>
    <w:rsid w:val="00FE6C3E"/>
    <w:rsid w:val="00F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4901"/>
  <w15:chartTrackingRefBased/>
  <w15:docId w15:val="{174F221A-4079-4C61-A28D-DF7E6B24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94D"/>
    <w:rPr>
      <w:rFonts w:ascii="Segoe UI" w:hAnsi="Segoe UI" w:cs="Segoe UI"/>
      <w:sz w:val="18"/>
      <w:szCs w:val="18"/>
    </w:rPr>
  </w:style>
  <w:style w:type="paragraph" w:styleId="ListParagraph">
    <w:name w:val="List Paragraph"/>
    <w:basedOn w:val="Normal"/>
    <w:uiPriority w:val="34"/>
    <w:qFormat/>
    <w:rsid w:val="00E85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14" ma:contentTypeDescription="Create a new document." ma:contentTypeScope="" ma:versionID="49994b4d39eb64fe42706504fdf901ac">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59daf6003b0fedaa539164ad7920cb17"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83dd17e9-5472-4fe1-9ca2-f885c18e80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E3301-C4EC-48EF-8CFA-58EDA1DF1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C33FA-E0CD-4549-981E-77B5D3CD172C}">
  <ds:schemaRefs>
    <ds:schemaRef ds:uri="http://schemas.openxmlformats.org/officeDocument/2006/bibliography"/>
  </ds:schemaRefs>
</ds:datastoreItem>
</file>

<file path=customXml/itemProps3.xml><?xml version="1.0" encoding="utf-8"?>
<ds:datastoreItem xmlns:ds="http://schemas.openxmlformats.org/officeDocument/2006/customXml" ds:itemID="{6BE441CF-3B9D-48DD-A6FC-A61E201EBD0B}">
  <ds:schemaRefs>
    <ds:schemaRef ds:uri="http://purl.org/dc/terms/"/>
    <ds:schemaRef ds:uri="http://schemas.openxmlformats.org/package/2006/metadata/core-properties"/>
    <ds:schemaRef ds:uri="http://schemas.microsoft.com/office/2006/documentManagement/types"/>
    <ds:schemaRef ds:uri="http://purl.org/dc/dcmitype/"/>
    <ds:schemaRef ds:uri="83dd17e9-5472-4fe1-9ca2-f885c18e80ac"/>
    <ds:schemaRef ds:uri="http://purl.org/dc/elements/1.1/"/>
    <ds:schemaRef ds:uri="http://schemas.microsoft.com/office/2006/metadata/properties"/>
    <ds:schemaRef ds:uri="http://schemas.microsoft.com/office/infopath/2007/PartnerControls"/>
    <ds:schemaRef ds:uri="8f5e082e-dd77-4841-a7db-a2f4149b45cc"/>
    <ds:schemaRef ds:uri="http://www.w3.org/XML/1998/namespace"/>
  </ds:schemaRefs>
</ds:datastoreItem>
</file>

<file path=customXml/itemProps4.xml><?xml version="1.0" encoding="utf-8"?>
<ds:datastoreItem xmlns:ds="http://schemas.openxmlformats.org/officeDocument/2006/customXml" ds:itemID="{92DE5842-0831-4033-9808-653BE8150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Hardwidge</dc:creator>
  <cp:keywords/>
  <dc:description/>
  <cp:lastModifiedBy>Mary Hardwidge</cp:lastModifiedBy>
  <cp:revision>4</cp:revision>
  <dcterms:created xsi:type="dcterms:W3CDTF">2021-11-04T14:11:00Z</dcterms:created>
  <dcterms:modified xsi:type="dcterms:W3CDTF">2021-11-10T11:38:00Z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