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9899" w14:textId="77777777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Bradenstoke Solar Farm Community Benefit Fund.</w:t>
      </w:r>
    </w:p>
    <w:p w14:paraId="1736D95C" w14:textId="77777777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2E3D659B" w14:textId="5B129E75" w:rsidR="001F3A92" w:rsidRDefault="00505A5F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20th</w:t>
      </w:r>
      <w:r w:rsidR="00103351">
        <w:rPr>
          <w:rFonts w:ascii="Arial" w:hAnsi="Arial" w:cs="Arial"/>
          <w:b/>
          <w:bCs/>
        </w:rPr>
        <w:t xml:space="preserve"> October 2021</w:t>
      </w:r>
      <w:r w:rsidR="00A860D8">
        <w:rPr>
          <w:rFonts w:ascii="Arial" w:hAnsi="Arial" w:cs="Arial"/>
          <w:b/>
          <w:bCs/>
        </w:rPr>
        <w:t xml:space="preserve"> – 6:00pm</w:t>
      </w:r>
    </w:p>
    <w:p w14:paraId="046FB438" w14:textId="77777777" w:rsidR="00E0295B" w:rsidRPr="001F3A92" w:rsidRDefault="007C290B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report</w:t>
      </w:r>
    </w:p>
    <w:p w14:paraId="4C6171B4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5153EA6B" w14:textId="77777777" w:rsidR="00A52C80" w:rsidRPr="00A52C80" w:rsidRDefault="00A52C80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B54F785" w14:textId="719D18B4" w:rsidR="00A52C80" w:rsidRPr="00A52C80" w:rsidRDefault="00A52C80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52C80">
        <w:rPr>
          <w:rFonts w:ascii="Arial" w:eastAsia="Calibri" w:hAnsi="Arial" w:cs="Arial"/>
          <w:sz w:val="28"/>
          <w:szCs w:val="28"/>
        </w:rPr>
        <w:t>Chair’s Report October 2</w:t>
      </w:r>
      <w:r w:rsidR="007249F0">
        <w:rPr>
          <w:rFonts w:ascii="Arial" w:eastAsia="Calibri" w:hAnsi="Arial" w:cs="Arial"/>
          <w:sz w:val="28"/>
          <w:szCs w:val="28"/>
        </w:rPr>
        <w:t>0</w:t>
      </w:r>
      <w:r w:rsidR="00103351">
        <w:rPr>
          <w:rFonts w:ascii="Arial" w:eastAsia="Calibri" w:hAnsi="Arial" w:cs="Arial"/>
          <w:sz w:val="28"/>
          <w:szCs w:val="28"/>
        </w:rPr>
        <w:t>21</w:t>
      </w:r>
    </w:p>
    <w:p w14:paraId="25A86B55" w14:textId="2F4C0E37" w:rsidR="00A52C80" w:rsidRDefault="00A52C80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A1B6AE8" w14:textId="7331AE5C" w:rsidR="007249F0" w:rsidRDefault="009B0330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Welcome to our </w:t>
      </w:r>
      <w:r w:rsidR="00483788">
        <w:rPr>
          <w:rFonts w:ascii="Arial" w:eastAsia="Calibri" w:hAnsi="Arial" w:cs="Arial"/>
          <w:sz w:val="28"/>
          <w:szCs w:val="28"/>
        </w:rPr>
        <w:t xml:space="preserve">2021 </w:t>
      </w:r>
      <w:r>
        <w:rPr>
          <w:rFonts w:ascii="Arial" w:eastAsia="Calibri" w:hAnsi="Arial" w:cs="Arial"/>
          <w:sz w:val="28"/>
          <w:szCs w:val="28"/>
        </w:rPr>
        <w:t>AGM</w:t>
      </w:r>
      <w:r w:rsidR="00FB7368">
        <w:rPr>
          <w:rFonts w:ascii="Arial" w:eastAsia="Calibri" w:hAnsi="Arial" w:cs="Arial"/>
          <w:sz w:val="28"/>
          <w:szCs w:val="28"/>
        </w:rPr>
        <w:t xml:space="preserve">, the second since the administration of the fund was taken over by </w:t>
      </w:r>
      <w:r w:rsidR="007249F0">
        <w:rPr>
          <w:rFonts w:ascii="Arial" w:eastAsia="Calibri" w:hAnsi="Arial" w:cs="Arial"/>
          <w:sz w:val="28"/>
          <w:szCs w:val="28"/>
        </w:rPr>
        <w:t xml:space="preserve">Community First, </w:t>
      </w:r>
      <w:r w:rsidR="00FB7368">
        <w:rPr>
          <w:rFonts w:ascii="Arial" w:eastAsia="Calibri" w:hAnsi="Arial" w:cs="Arial"/>
          <w:sz w:val="28"/>
          <w:szCs w:val="28"/>
        </w:rPr>
        <w:t xml:space="preserve">and we are grateful to </w:t>
      </w:r>
      <w:r w:rsidR="007249F0">
        <w:rPr>
          <w:rFonts w:ascii="Arial" w:eastAsia="Calibri" w:hAnsi="Arial" w:cs="Arial"/>
          <w:sz w:val="28"/>
          <w:szCs w:val="28"/>
        </w:rPr>
        <w:t xml:space="preserve">Mary Hardwidge </w:t>
      </w:r>
      <w:r w:rsidR="00FB7368">
        <w:rPr>
          <w:rFonts w:ascii="Arial" w:eastAsia="Calibri" w:hAnsi="Arial" w:cs="Arial"/>
          <w:sz w:val="28"/>
          <w:szCs w:val="28"/>
        </w:rPr>
        <w:t xml:space="preserve">for handling swiftly and effectively all </w:t>
      </w:r>
      <w:r w:rsidR="00783C59">
        <w:rPr>
          <w:rFonts w:ascii="Arial" w:eastAsia="Calibri" w:hAnsi="Arial" w:cs="Arial"/>
          <w:sz w:val="28"/>
          <w:szCs w:val="28"/>
        </w:rPr>
        <w:t xml:space="preserve">grant </w:t>
      </w:r>
      <w:r w:rsidR="00FB7368">
        <w:rPr>
          <w:rFonts w:ascii="Arial" w:eastAsia="Calibri" w:hAnsi="Arial" w:cs="Arial"/>
          <w:sz w:val="28"/>
          <w:szCs w:val="28"/>
        </w:rPr>
        <w:t xml:space="preserve">requests, and </w:t>
      </w:r>
      <w:r w:rsidR="00DC4360">
        <w:rPr>
          <w:rFonts w:ascii="Arial" w:eastAsia="Calibri" w:hAnsi="Arial" w:cs="Arial"/>
          <w:sz w:val="28"/>
          <w:szCs w:val="28"/>
        </w:rPr>
        <w:t>particularly for chasing us all up to get responses in a timely manner.</w:t>
      </w:r>
      <w:r w:rsidR="00DA2BD7">
        <w:rPr>
          <w:rFonts w:ascii="Arial" w:eastAsia="Calibri" w:hAnsi="Arial" w:cs="Arial"/>
          <w:sz w:val="28"/>
          <w:szCs w:val="28"/>
        </w:rPr>
        <w:t xml:space="preserve"> </w:t>
      </w:r>
    </w:p>
    <w:p w14:paraId="28E0F32A" w14:textId="77777777" w:rsidR="00DA2BD7" w:rsidRDefault="00DA2BD7" w:rsidP="00A52C8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58DD6487" w14:textId="3C3E5C20" w:rsidR="00D6792C" w:rsidRDefault="009909C7" w:rsidP="00D6792C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The newest member of the Grants Panel is Viliamu (Bill) Tiko from MoD Lyneham. He has settled in very well to the grants process and </w:t>
      </w:r>
      <w:r w:rsidR="00B3261C">
        <w:rPr>
          <w:rFonts w:ascii="Arial" w:eastAsia="Calibri" w:hAnsi="Arial" w:cs="Arial"/>
          <w:sz w:val="28"/>
          <w:szCs w:val="28"/>
        </w:rPr>
        <w:t>we are pleased to welcome him.</w:t>
      </w:r>
    </w:p>
    <w:p w14:paraId="137F1ADC" w14:textId="2038BC3A" w:rsidR="00EF6CD2" w:rsidRDefault="00B3261C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It goes without saying that this has been another challenging year. </w:t>
      </w:r>
      <w:r w:rsidR="00605740">
        <w:rPr>
          <w:rFonts w:ascii="Arial" w:eastAsia="Calibri" w:hAnsi="Arial" w:cs="Arial"/>
          <w:sz w:val="28"/>
          <w:szCs w:val="28"/>
        </w:rPr>
        <w:t>Many of our communities put their projects on hold due to the COVID-19 Pandemic</w:t>
      </w:r>
      <w:r w:rsidR="004E47A8">
        <w:rPr>
          <w:rFonts w:ascii="Arial" w:eastAsia="Calibri" w:hAnsi="Arial" w:cs="Arial"/>
          <w:sz w:val="28"/>
          <w:szCs w:val="28"/>
        </w:rPr>
        <w:t xml:space="preserve">. </w:t>
      </w:r>
    </w:p>
    <w:p w14:paraId="3B99C082" w14:textId="77777777" w:rsidR="00FA4E50" w:rsidRDefault="00FA4E50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33E40DA3" w14:textId="509543A1" w:rsidR="00EF6CD2" w:rsidRDefault="00EF6CD2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In 2020, the BSPCBF offered £1500 grants to the community spaces in our catchment area. With the pandemic continuing, a further £1000 was given </w:t>
      </w:r>
      <w:r w:rsidR="00FA4E50">
        <w:rPr>
          <w:rFonts w:ascii="Arial" w:eastAsia="Calibri" w:hAnsi="Arial" w:cs="Arial"/>
          <w:sz w:val="28"/>
          <w:szCs w:val="28"/>
        </w:rPr>
        <w:t xml:space="preserve">to each facility </w:t>
      </w:r>
      <w:r>
        <w:rPr>
          <w:rFonts w:ascii="Arial" w:eastAsia="Calibri" w:hAnsi="Arial" w:cs="Arial"/>
          <w:sz w:val="28"/>
          <w:szCs w:val="28"/>
        </w:rPr>
        <w:t xml:space="preserve">in 2021, together with grants to the Lyneham Scouts and Guides to help them cover their </w:t>
      </w:r>
      <w:r w:rsidR="00C12C38">
        <w:rPr>
          <w:rFonts w:ascii="Arial" w:eastAsia="Calibri" w:hAnsi="Arial" w:cs="Arial"/>
          <w:sz w:val="28"/>
          <w:szCs w:val="28"/>
        </w:rPr>
        <w:t>subscriptions. Whilst not the sort of grants we had in mind when the fund was first set up, it certainly made a huge difference to our communities and was well received.</w:t>
      </w:r>
    </w:p>
    <w:p w14:paraId="50AE74DC" w14:textId="4FC603EC" w:rsidR="00C12C38" w:rsidRDefault="00C12C38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7A915311" w14:textId="60CAAAF8" w:rsidR="00C12C38" w:rsidRDefault="00505A5F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hyperlink r:id="rId8" w:history="1">
        <w:r w:rsidR="00C12C38" w:rsidRPr="00406312">
          <w:rPr>
            <w:rStyle w:val="Hyperlink"/>
            <w:rFonts w:ascii="Arial" w:eastAsia="Calibri" w:hAnsi="Arial" w:cs="Arial"/>
            <w:sz w:val="28"/>
            <w:szCs w:val="28"/>
          </w:rPr>
          <w:t>https://www.bradenstokesolarfund.org/covid-19-support-2021</w:t>
        </w:r>
      </w:hyperlink>
    </w:p>
    <w:p w14:paraId="6674F0A5" w14:textId="77777777" w:rsidR="00C12C38" w:rsidRDefault="00C12C38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238B2E91" w14:textId="77777777" w:rsidR="00A06846" w:rsidRDefault="00A06846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2D8648DE" w14:textId="00C7A63E" w:rsidR="00A06846" w:rsidRDefault="00A06846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 full list of the grants approved this year form part of the overall AGM papers</w:t>
      </w:r>
      <w:r w:rsidR="00751491">
        <w:rPr>
          <w:rFonts w:ascii="Arial" w:eastAsia="Calibri" w:hAnsi="Arial" w:cs="Arial"/>
          <w:sz w:val="28"/>
          <w:szCs w:val="28"/>
        </w:rPr>
        <w:t xml:space="preserve">. </w:t>
      </w:r>
    </w:p>
    <w:p w14:paraId="13A63E79" w14:textId="77777777" w:rsidR="006A094E" w:rsidRDefault="006A094E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BB768EB" w14:textId="77777777" w:rsidR="00C35E1F" w:rsidRDefault="00C35E1F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Details of all grants awarded are on </w:t>
      </w:r>
      <w:r w:rsidR="00206CEA">
        <w:rPr>
          <w:rFonts w:ascii="Arial" w:eastAsia="Calibri" w:hAnsi="Arial" w:cs="Arial"/>
          <w:sz w:val="28"/>
          <w:szCs w:val="28"/>
        </w:rPr>
        <w:t>our website (www.bradenstokesolarfund.org).</w:t>
      </w:r>
    </w:p>
    <w:p w14:paraId="7640EBB7" w14:textId="77777777" w:rsidR="004C795A" w:rsidRDefault="004C795A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25BE116" w14:textId="1B0BF6F4" w:rsidR="000D1B5B" w:rsidRDefault="006D3E8F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Two pieces of information regarding the Solar </w:t>
      </w:r>
      <w:proofErr w:type="gramStart"/>
      <w:r>
        <w:rPr>
          <w:rFonts w:ascii="Arial" w:eastAsia="Calibri" w:hAnsi="Arial" w:cs="Arial"/>
          <w:sz w:val="28"/>
          <w:szCs w:val="28"/>
        </w:rPr>
        <w:t>Farm</w:t>
      </w:r>
      <w:r w:rsidR="00AB64F5">
        <w:rPr>
          <w:rFonts w:ascii="Arial" w:eastAsia="Calibri" w:hAnsi="Arial" w:cs="Arial"/>
          <w:sz w:val="28"/>
          <w:szCs w:val="28"/>
        </w:rPr>
        <w:t>:-</w:t>
      </w:r>
      <w:proofErr w:type="gramEnd"/>
      <w:r w:rsidR="00616240">
        <w:rPr>
          <w:rFonts w:ascii="Arial" w:eastAsia="Calibri" w:hAnsi="Arial" w:cs="Arial"/>
          <w:sz w:val="28"/>
          <w:szCs w:val="28"/>
        </w:rPr>
        <w:t xml:space="preserve"> </w:t>
      </w:r>
    </w:p>
    <w:p w14:paraId="19DDBEDC" w14:textId="6AEFADE0" w:rsidR="00AB64F5" w:rsidRDefault="00AB64F5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9CBD3C5" w14:textId="5F34F8F1" w:rsidR="00AD6376" w:rsidRPr="00187259" w:rsidRDefault="00AB64F5" w:rsidP="0018725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187259">
        <w:rPr>
          <w:rFonts w:ascii="Arial" w:eastAsia="Calibri" w:hAnsi="Arial" w:cs="Arial"/>
          <w:sz w:val="28"/>
          <w:szCs w:val="28"/>
        </w:rPr>
        <w:t>There is a new owner of the Solar Farm</w:t>
      </w:r>
      <w:r w:rsidR="00AD6376" w:rsidRPr="00187259">
        <w:rPr>
          <w:rFonts w:ascii="Arial" w:eastAsia="Calibri" w:hAnsi="Arial" w:cs="Arial"/>
          <w:sz w:val="28"/>
          <w:szCs w:val="28"/>
        </w:rPr>
        <w:t xml:space="preserve"> - BLUEFIELD SIF INVESTMENTS LTD</w:t>
      </w:r>
    </w:p>
    <w:p w14:paraId="0E3F24F9" w14:textId="277A1BC2" w:rsidR="00AD6376" w:rsidRDefault="00AD6376" w:rsidP="00AD63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28796E7" w14:textId="45A48932" w:rsidR="00AD6376" w:rsidRPr="00187259" w:rsidRDefault="00AD6376" w:rsidP="0018725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187259">
        <w:rPr>
          <w:rFonts w:ascii="Arial" w:eastAsia="Calibri" w:hAnsi="Arial" w:cs="Arial"/>
          <w:sz w:val="28"/>
          <w:szCs w:val="28"/>
        </w:rPr>
        <w:lastRenderedPageBreak/>
        <w:t>A planning</w:t>
      </w:r>
      <w:r w:rsidR="00A30029" w:rsidRPr="00187259">
        <w:rPr>
          <w:rFonts w:ascii="Arial" w:eastAsia="Calibri" w:hAnsi="Arial" w:cs="Arial"/>
          <w:sz w:val="28"/>
          <w:szCs w:val="28"/>
        </w:rPr>
        <w:t xml:space="preserve"> application has been lodged – PL/2021/0</w:t>
      </w:r>
      <w:r w:rsidR="007A734D" w:rsidRPr="00187259">
        <w:rPr>
          <w:rFonts w:ascii="Arial" w:eastAsia="Calibri" w:hAnsi="Arial" w:cs="Arial"/>
          <w:sz w:val="28"/>
          <w:szCs w:val="28"/>
        </w:rPr>
        <w:t>6375 – to exte</w:t>
      </w:r>
      <w:r w:rsidR="00387BBA" w:rsidRPr="00187259">
        <w:rPr>
          <w:rFonts w:ascii="Arial" w:eastAsia="Calibri" w:hAnsi="Arial" w:cs="Arial"/>
          <w:sz w:val="28"/>
          <w:szCs w:val="28"/>
        </w:rPr>
        <w:t xml:space="preserve">nd the lifetime of the installation from 30 to 40 years. It is unclear as to </w:t>
      </w:r>
      <w:proofErr w:type="gramStart"/>
      <w:r w:rsidR="00387BBA" w:rsidRPr="00187259">
        <w:rPr>
          <w:rFonts w:ascii="Arial" w:eastAsia="Calibri" w:hAnsi="Arial" w:cs="Arial"/>
          <w:sz w:val="28"/>
          <w:szCs w:val="28"/>
        </w:rPr>
        <w:t>whether or not</w:t>
      </w:r>
      <w:proofErr w:type="gramEnd"/>
      <w:r w:rsidR="00387BBA" w:rsidRPr="00187259">
        <w:rPr>
          <w:rFonts w:ascii="Arial" w:eastAsia="Calibri" w:hAnsi="Arial" w:cs="Arial"/>
          <w:sz w:val="28"/>
          <w:szCs w:val="28"/>
        </w:rPr>
        <w:t xml:space="preserve"> this will have any implication on the </w:t>
      </w:r>
      <w:r w:rsidR="008F65E7" w:rsidRPr="00187259">
        <w:rPr>
          <w:rFonts w:ascii="Arial" w:eastAsia="Calibri" w:hAnsi="Arial" w:cs="Arial"/>
          <w:sz w:val="28"/>
          <w:szCs w:val="28"/>
        </w:rPr>
        <w:t xml:space="preserve">sum to be paid to the </w:t>
      </w:r>
      <w:r w:rsidR="00187259" w:rsidRPr="00187259">
        <w:rPr>
          <w:rFonts w:ascii="Arial" w:eastAsia="Calibri" w:hAnsi="Arial" w:cs="Arial"/>
          <w:sz w:val="28"/>
          <w:szCs w:val="28"/>
        </w:rPr>
        <w:t>Benefit Fund</w:t>
      </w:r>
    </w:p>
    <w:p w14:paraId="07EE4DCF" w14:textId="4B8818FD" w:rsidR="00AB64F5" w:rsidRPr="00AB64F5" w:rsidRDefault="00AB64F5" w:rsidP="00AD6376">
      <w:pPr>
        <w:pStyle w:val="ListParagraph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32A9048" w14:textId="53FAE686" w:rsidR="00D00F70" w:rsidRDefault="00187259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Looking forwards, </w:t>
      </w:r>
      <w:r w:rsidR="00D00F70">
        <w:rPr>
          <w:rFonts w:ascii="Arial" w:eastAsia="Calibri" w:hAnsi="Arial" w:cs="Arial"/>
          <w:sz w:val="28"/>
          <w:szCs w:val="28"/>
        </w:rPr>
        <w:t>it would be good to use more of the money from the fund to help with the climate change/ carbon neutral agenda.</w:t>
      </w:r>
      <w:r w:rsidR="00004619">
        <w:rPr>
          <w:rFonts w:ascii="Arial" w:eastAsia="Calibri" w:hAnsi="Arial" w:cs="Arial"/>
          <w:sz w:val="28"/>
          <w:szCs w:val="28"/>
        </w:rPr>
        <w:t xml:space="preserve"> Is it time to allocate some of the fund for wider environmental projects?</w:t>
      </w:r>
    </w:p>
    <w:p w14:paraId="6E793438" w14:textId="77777777" w:rsidR="00215F45" w:rsidRDefault="00215F45" w:rsidP="00DA2BD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3AD540D4" w14:textId="77777777" w:rsidR="00A52C80" w:rsidRPr="00A52C80" w:rsidRDefault="00A52C80" w:rsidP="00A52C8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52C80">
        <w:rPr>
          <w:rFonts w:ascii="Arial" w:eastAsia="Calibri" w:hAnsi="Arial" w:cs="Arial"/>
          <w:sz w:val="28"/>
          <w:szCs w:val="28"/>
        </w:rPr>
        <w:t>I look forward to another year of investing in our communities.</w:t>
      </w:r>
    </w:p>
    <w:p w14:paraId="2224E1DB" w14:textId="77777777" w:rsidR="00A52C80" w:rsidRPr="00A52C80" w:rsidRDefault="00A52C80" w:rsidP="00A52C8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52C80">
        <w:rPr>
          <w:rFonts w:ascii="Arial" w:eastAsia="Calibri" w:hAnsi="Arial" w:cs="Arial"/>
          <w:sz w:val="28"/>
          <w:szCs w:val="28"/>
        </w:rPr>
        <w:t>Allison Bucknell</w:t>
      </w:r>
    </w:p>
    <w:p w14:paraId="7BF9440E" w14:textId="77777777" w:rsidR="00A52C80" w:rsidRPr="00A52C80" w:rsidRDefault="00A52C80" w:rsidP="00A52C8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52C80">
        <w:rPr>
          <w:rFonts w:ascii="Arial" w:eastAsia="Calibri" w:hAnsi="Arial" w:cs="Arial"/>
          <w:sz w:val="28"/>
          <w:szCs w:val="28"/>
        </w:rPr>
        <w:t>Chair of the BSPCBF</w:t>
      </w:r>
    </w:p>
    <w:p w14:paraId="24B4C174" w14:textId="77777777" w:rsidR="00A650E2" w:rsidRPr="00A52C80" w:rsidRDefault="00A650E2" w:rsidP="00576CB0">
      <w:pPr>
        <w:pStyle w:val="ListParagraph"/>
        <w:spacing w:after="0"/>
        <w:ind w:left="1440"/>
        <w:rPr>
          <w:rFonts w:ascii="Arial" w:hAnsi="Arial" w:cs="Arial"/>
        </w:rPr>
      </w:pPr>
    </w:p>
    <w:sectPr w:rsidR="00A650E2" w:rsidRPr="00A52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0DD"/>
    <w:multiLevelType w:val="hybridMultilevel"/>
    <w:tmpl w:val="C5AAA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42F5567"/>
    <w:multiLevelType w:val="hybridMultilevel"/>
    <w:tmpl w:val="2B94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04619"/>
    <w:rsid w:val="000223CD"/>
    <w:rsid w:val="00023E28"/>
    <w:rsid w:val="000D1B5B"/>
    <w:rsid w:val="00103351"/>
    <w:rsid w:val="0010582E"/>
    <w:rsid w:val="00110B96"/>
    <w:rsid w:val="00120AB1"/>
    <w:rsid w:val="001801F1"/>
    <w:rsid w:val="00187259"/>
    <w:rsid w:val="001A6397"/>
    <w:rsid w:val="001F3A92"/>
    <w:rsid w:val="001F733A"/>
    <w:rsid w:val="00206CEA"/>
    <w:rsid w:val="0021570B"/>
    <w:rsid w:val="00215F45"/>
    <w:rsid w:val="003645BF"/>
    <w:rsid w:val="00387BBA"/>
    <w:rsid w:val="003A45A7"/>
    <w:rsid w:val="00410665"/>
    <w:rsid w:val="00483788"/>
    <w:rsid w:val="004C5FCB"/>
    <w:rsid w:val="004C795A"/>
    <w:rsid w:val="004E47A8"/>
    <w:rsid w:val="00505A5F"/>
    <w:rsid w:val="00576CB0"/>
    <w:rsid w:val="005D26ED"/>
    <w:rsid w:val="005D78AB"/>
    <w:rsid w:val="00605740"/>
    <w:rsid w:val="00616240"/>
    <w:rsid w:val="006A094E"/>
    <w:rsid w:val="006A5B4A"/>
    <w:rsid w:val="006D3E8F"/>
    <w:rsid w:val="006E02E5"/>
    <w:rsid w:val="007249F0"/>
    <w:rsid w:val="00751491"/>
    <w:rsid w:val="00783C59"/>
    <w:rsid w:val="007A734D"/>
    <w:rsid w:val="007C290B"/>
    <w:rsid w:val="008E7CAD"/>
    <w:rsid w:val="008F65E7"/>
    <w:rsid w:val="00966A52"/>
    <w:rsid w:val="009909C7"/>
    <w:rsid w:val="009B0330"/>
    <w:rsid w:val="009B62FE"/>
    <w:rsid w:val="00A06846"/>
    <w:rsid w:val="00A30029"/>
    <w:rsid w:val="00A52C80"/>
    <w:rsid w:val="00A650E2"/>
    <w:rsid w:val="00A860D8"/>
    <w:rsid w:val="00AB64F5"/>
    <w:rsid w:val="00AD6376"/>
    <w:rsid w:val="00B12B28"/>
    <w:rsid w:val="00B16573"/>
    <w:rsid w:val="00B3261C"/>
    <w:rsid w:val="00B83418"/>
    <w:rsid w:val="00BB4167"/>
    <w:rsid w:val="00BE1B2F"/>
    <w:rsid w:val="00C12C38"/>
    <w:rsid w:val="00C35E1F"/>
    <w:rsid w:val="00C4608F"/>
    <w:rsid w:val="00C9353B"/>
    <w:rsid w:val="00D00F70"/>
    <w:rsid w:val="00D6792C"/>
    <w:rsid w:val="00DA2BD7"/>
    <w:rsid w:val="00DC4360"/>
    <w:rsid w:val="00DF6A4D"/>
    <w:rsid w:val="00E0295B"/>
    <w:rsid w:val="00E15565"/>
    <w:rsid w:val="00E2215D"/>
    <w:rsid w:val="00E86A7B"/>
    <w:rsid w:val="00EF6CD2"/>
    <w:rsid w:val="00F72BCC"/>
    <w:rsid w:val="00F82808"/>
    <w:rsid w:val="00FA4E50"/>
    <w:rsid w:val="00FB7368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E31F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denstokesolarfund.org/covid-19-support-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4" ma:contentTypeDescription="Create a new document." ma:contentTypeScope="" ma:versionID="49994b4d39eb64fe42706504fdf901ac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59daf6003b0fedaa539164ad7920cb17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FA7B1-EDF3-43E1-813D-3536C349614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3dd17e9-5472-4fe1-9ca2-f885c18e80ac"/>
    <ds:schemaRef ds:uri="8f5e082e-dd77-4841-a7db-a2f4149b45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73487-6B57-493A-ADBD-A9B60762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2</cp:revision>
  <dcterms:created xsi:type="dcterms:W3CDTF">2021-09-23T11:35:00Z</dcterms:created>
  <dcterms:modified xsi:type="dcterms:W3CDTF">2021-09-23T11:35:00Z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